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5F" w:rsidRPr="008B0AAF" w:rsidRDefault="00847D5F" w:rsidP="00847D5F">
      <w:pPr>
        <w:ind w:firstLineChars="200" w:firstLine="560"/>
        <w:rPr>
          <w:rFonts w:ascii="黑体" w:eastAsia="黑体" w:hAnsi="黑体" w:cs="Calibri"/>
          <w:b/>
          <w:bCs/>
          <w:kern w:val="0"/>
          <w:sz w:val="30"/>
          <w:szCs w:val="30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1:    </w:t>
      </w:r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北京中医药大学优秀教学团队项目</w:t>
      </w:r>
      <w:r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中期检查</w:t>
      </w:r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评议表</w:t>
      </w:r>
    </w:p>
    <w:p w:rsidR="00847D5F" w:rsidRPr="008B0AAF" w:rsidRDefault="00847D5F" w:rsidP="00847D5F">
      <w:pPr>
        <w:widowControl/>
        <w:ind w:firstLine="412"/>
        <w:rPr>
          <w:rFonts w:ascii="楷体" w:eastAsia="楷体" w:hAnsi="楷体" w:cs="Calibri" w:hint="eastAsia"/>
          <w:b/>
          <w:bCs/>
          <w:kern w:val="0"/>
          <w:sz w:val="28"/>
          <w:szCs w:val="28"/>
        </w:rPr>
      </w:pPr>
      <w:r w:rsidRPr="008B0AAF">
        <w:rPr>
          <w:rFonts w:ascii="楷体" w:eastAsia="楷体" w:hAnsi="楷体" w:cs="Calibri" w:hint="eastAsia"/>
          <w:b/>
          <w:bCs/>
          <w:kern w:val="0"/>
          <w:sz w:val="28"/>
          <w:szCs w:val="28"/>
        </w:rPr>
        <w:t>团队名称：                                                团队带头人：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3921"/>
        <w:gridCol w:w="3071"/>
        <w:gridCol w:w="3072"/>
        <w:gridCol w:w="1418"/>
        <w:gridCol w:w="1166"/>
      </w:tblGrid>
      <w:tr w:rsidR="00847D5F" w:rsidRPr="008B0AAF" w:rsidTr="004C42A4">
        <w:trPr>
          <w:trHeight w:val="158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指  标</w:t>
            </w:r>
          </w:p>
        </w:tc>
        <w:tc>
          <w:tcPr>
            <w:tcW w:w="10064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说         明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分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得 分</w:t>
            </w:r>
          </w:p>
        </w:tc>
      </w:tr>
      <w:tr w:rsidR="00847D5F" w:rsidRPr="008B0AAF" w:rsidTr="004C42A4">
        <w:trPr>
          <w:trHeight w:val="157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8791" w:type="dxa"/>
            <w:gridSpan w:val="3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spacing w:line="157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100分</w:t>
            </w:r>
          </w:p>
        </w:tc>
        <w:tc>
          <w:tcPr>
            <w:tcW w:w="1166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754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建设任务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完成情况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是否按任务书完成了该项目本年度的建设任务：完成100%，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0分；完成85%以上，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34-3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9分；完成85%以下，1-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3分。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1092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阶段性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成果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847D5F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教学成果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（1）教改项目：主持校级及以上教改项目(4分)。每项得1分，4分封顶，没有得0分。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（2）教育教学论文;公开发表教育与教学论文(4分)。每篇得1分，4分封顶，没有得0分。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（3）教学成果奖：获得校级及以上教学成果奖(4分)。每项得2分，4分封顶，没有得0分。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（4）教材或著作：主编或副主编正式出版本学科教材或著作(4分)。每部得2分，4分封顶，没有得0分。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（5）教学方法改进：教学方法试验与应用(4分)。有试验</w:t>
            </w:r>
            <w:proofErr w:type="gramStart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并效果</w:t>
            </w:r>
            <w:proofErr w:type="gramEnd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显著得4分，没有得0分。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20分</w:t>
            </w:r>
          </w:p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926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2.科研成果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（1）科研课题：主持校级以上科研课题(5分)。每项得1分，5分封顶，没有得0分。</w:t>
            </w:r>
          </w:p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（2）科研论文：公开发表各级</w:t>
            </w:r>
            <w:proofErr w:type="gramStart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别科研</w:t>
            </w:r>
            <w:proofErr w:type="gramEnd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论文(5分)。每篇得1分，5分封顶，没有得0分。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684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847D5F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人才培养</w:t>
            </w:r>
          </w:p>
          <w:p w:rsidR="00847D5F" w:rsidRPr="008B0AAF" w:rsidRDefault="00847D5F" w:rsidP="004C42A4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培养博硕士研究生（5分）：每培养1名得1分，5分封顶，没有得0分。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651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4.团队影响与辐射作用</w:t>
            </w:r>
          </w:p>
          <w:p w:rsidR="00847D5F" w:rsidRPr="008B0AAF" w:rsidRDefault="00847D5F" w:rsidP="004C42A4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教学改革成果推广应用、为外单位培训教师成效显著，团队学术地位在本学科领域有提高。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492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发展规划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团队下一步发展目标明确，规划科学合理，措施行之有效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419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lastRenderedPageBreak/>
              <w:t>经费使用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合理使用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经费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5%以上4-5分，低于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5%1-3分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429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专家结论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 计  得  分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47D5F" w:rsidRPr="008B0AAF" w:rsidRDefault="00847D5F" w:rsidP="004C42A4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847D5F" w:rsidRPr="008B0AAF" w:rsidTr="004C42A4">
        <w:trPr>
          <w:trHeight w:val="71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39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综合评议结论</w:t>
            </w:r>
          </w:p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选其一并用“○”表示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A  优秀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B  良好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C  一般</w:t>
            </w:r>
          </w:p>
        </w:tc>
      </w:tr>
      <w:tr w:rsidR="00847D5F" w:rsidRPr="008B0AAF" w:rsidTr="004C42A4">
        <w:trPr>
          <w:trHeight w:val="325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47D5F" w:rsidRPr="008B0AAF" w:rsidRDefault="00847D5F" w:rsidP="004C42A4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2648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847D5F" w:rsidRPr="008B0AAF" w:rsidRDefault="00847D5F" w:rsidP="004C42A4">
            <w:pPr>
              <w:widowControl/>
              <w:ind w:firstLine="110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专家签字：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                                                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847D5F" w:rsidRPr="008B0AAF" w:rsidRDefault="00847D5F" w:rsidP="00847D5F">
      <w:pPr>
        <w:widowControl/>
        <w:rPr>
          <w:rFonts w:ascii="Calibri" w:hAnsi="Calibri" w:cs="Calibri" w:hint="eastAsia"/>
          <w:kern w:val="0"/>
          <w:szCs w:val="21"/>
        </w:rPr>
      </w:pPr>
      <w:r w:rsidRPr="008B0AAF">
        <w:rPr>
          <w:rFonts w:ascii="Calibri" w:hAnsi="Calibri" w:cs="Calibri"/>
          <w:kern w:val="0"/>
          <w:szCs w:val="21"/>
        </w:rPr>
        <w:t xml:space="preserve"> </w:t>
      </w:r>
    </w:p>
    <w:p w:rsidR="00E901AC" w:rsidRDefault="00E901AC">
      <w:bookmarkStart w:id="0" w:name="_GoBack"/>
      <w:bookmarkEnd w:id="0"/>
    </w:p>
    <w:sectPr w:rsidR="00E901AC" w:rsidSect="00847D5F">
      <w:pgSz w:w="16838" w:h="11906" w:orient="landscape" w:code="9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22" w:rsidRDefault="00B61022" w:rsidP="00847D5F">
      <w:r>
        <w:separator/>
      </w:r>
    </w:p>
  </w:endnote>
  <w:endnote w:type="continuationSeparator" w:id="0">
    <w:p w:rsidR="00B61022" w:rsidRDefault="00B61022" w:rsidP="0084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22" w:rsidRDefault="00B61022" w:rsidP="00847D5F">
      <w:r>
        <w:separator/>
      </w:r>
    </w:p>
  </w:footnote>
  <w:footnote w:type="continuationSeparator" w:id="0">
    <w:p w:rsidR="00B61022" w:rsidRDefault="00B61022" w:rsidP="0084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3D"/>
    <w:multiLevelType w:val="multilevel"/>
    <w:tmpl w:val="1E841BE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8D3"/>
    <w:multiLevelType w:val="multilevel"/>
    <w:tmpl w:val="F3B4EE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9"/>
    <w:rsid w:val="000027A2"/>
    <w:rsid w:val="0000405D"/>
    <w:rsid w:val="000106FB"/>
    <w:rsid w:val="000107C7"/>
    <w:rsid w:val="00015E9E"/>
    <w:rsid w:val="00022157"/>
    <w:rsid w:val="00022F47"/>
    <w:rsid w:val="00025A26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D74A9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4769C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3CF9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ABE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129E"/>
    <w:rsid w:val="00356125"/>
    <w:rsid w:val="0035639D"/>
    <w:rsid w:val="00356FF1"/>
    <w:rsid w:val="00362D4E"/>
    <w:rsid w:val="00371D5F"/>
    <w:rsid w:val="003744BB"/>
    <w:rsid w:val="00377C05"/>
    <w:rsid w:val="00383BE1"/>
    <w:rsid w:val="003849A6"/>
    <w:rsid w:val="00387C2F"/>
    <w:rsid w:val="00391630"/>
    <w:rsid w:val="00392E8B"/>
    <w:rsid w:val="003932D4"/>
    <w:rsid w:val="003970D0"/>
    <w:rsid w:val="003A091B"/>
    <w:rsid w:val="003A18F5"/>
    <w:rsid w:val="003A31DA"/>
    <w:rsid w:val="003A5A4A"/>
    <w:rsid w:val="003B10A7"/>
    <w:rsid w:val="003B2395"/>
    <w:rsid w:val="003B3189"/>
    <w:rsid w:val="003B54A3"/>
    <w:rsid w:val="003B6950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418E6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1488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619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6D51"/>
    <w:rsid w:val="005F7412"/>
    <w:rsid w:val="006014B3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672C5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3B8D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46ED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47D5F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51F"/>
    <w:rsid w:val="00901A24"/>
    <w:rsid w:val="009023F8"/>
    <w:rsid w:val="00906744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3246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65A2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1022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255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4A7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17E1A"/>
    <w:rsid w:val="00E20F3D"/>
    <w:rsid w:val="00E26BB5"/>
    <w:rsid w:val="00E32522"/>
    <w:rsid w:val="00E36D13"/>
    <w:rsid w:val="00E409CF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2F95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F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D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5F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2015-12-02T11:41:00Z</dcterms:created>
  <dcterms:modified xsi:type="dcterms:W3CDTF">2015-12-02T11:41:00Z</dcterms:modified>
</cp:coreProperties>
</file>