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A64" w:rsidRDefault="00A06A64" w:rsidP="00A06A64">
      <w:pPr>
        <w:snapToGrid w:val="0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 xml:space="preserve">附件2 </w:t>
      </w:r>
    </w:p>
    <w:p w:rsidR="00A06A64" w:rsidRDefault="00A06A64" w:rsidP="00A06A64">
      <w:pPr>
        <w:snapToGrid w:val="0"/>
        <w:jc w:val="center"/>
        <w:rPr>
          <w:rFonts w:ascii="宋体" w:hAnsi="宋体"/>
          <w:b/>
          <w:color w:val="000000"/>
          <w:sz w:val="28"/>
          <w:szCs w:val="28"/>
        </w:rPr>
      </w:pPr>
      <w:r w:rsidRPr="001B0804">
        <w:rPr>
          <w:rFonts w:ascii="宋体" w:hAnsi="宋体" w:hint="eastAsia"/>
          <w:b/>
          <w:color w:val="000000"/>
          <w:sz w:val="28"/>
          <w:szCs w:val="28"/>
        </w:rPr>
        <w:t>全国高等中医药院校</w:t>
      </w:r>
      <w:r w:rsidR="006C25CF" w:rsidRPr="006C25CF">
        <w:rPr>
          <w:rFonts w:ascii="宋体" w:hAnsi="宋体" w:hint="eastAsia"/>
          <w:b/>
          <w:color w:val="000000"/>
          <w:sz w:val="28"/>
          <w:szCs w:val="28"/>
        </w:rPr>
        <w:t>汉英双语教材</w:t>
      </w:r>
    </w:p>
    <w:p w:rsidR="00A06A64" w:rsidRPr="001B0804" w:rsidRDefault="006C25CF" w:rsidP="00A06A64">
      <w:pPr>
        <w:snapToGrid w:val="0"/>
        <w:jc w:val="center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国家卫生计生委“十一</w:t>
      </w:r>
      <w:r w:rsidR="00A06A64" w:rsidRPr="001B0804">
        <w:rPr>
          <w:rFonts w:ascii="宋体" w:hAnsi="宋体" w:hint="eastAsia"/>
          <w:b/>
          <w:color w:val="000000"/>
          <w:sz w:val="28"/>
          <w:szCs w:val="28"/>
        </w:rPr>
        <w:t>五”规划教材使用情况调查表</w:t>
      </w:r>
    </w:p>
    <w:p w:rsidR="00A06A64" w:rsidRPr="001B0804" w:rsidRDefault="00A06A64" w:rsidP="00A06A64">
      <w:pPr>
        <w:snapToGrid w:val="0"/>
        <w:jc w:val="center"/>
        <w:rPr>
          <w:rFonts w:ascii="宋体" w:hAnsi="宋体"/>
          <w:b/>
          <w:color w:val="000000"/>
          <w:sz w:val="24"/>
        </w:rPr>
      </w:pPr>
      <w:r w:rsidRPr="001B0804">
        <w:rPr>
          <w:rFonts w:ascii="宋体" w:hAnsi="宋体" w:hint="eastAsia"/>
          <w:b/>
          <w:color w:val="000000"/>
          <w:sz w:val="24"/>
        </w:rPr>
        <w:t>（授课老师填写）</w:t>
      </w:r>
    </w:p>
    <w:p w:rsidR="00A06A64" w:rsidRPr="001B0804" w:rsidRDefault="00A06A64" w:rsidP="00A06A64">
      <w:pPr>
        <w:snapToGrid w:val="0"/>
        <w:spacing w:line="360" w:lineRule="auto"/>
        <w:rPr>
          <w:rFonts w:ascii="宋体" w:hAnsi="宋体"/>
          <w:b/>
          <w:color w:val="000000"/>
          <w:szCs w:val="21"/>
          <w:u w:val="single"/>
        </w:rPr>
      </w:pPr>
      <w:r w:rsidRPr="001B0804">
        <w:rPr>
          <w:rFonts w:ascii="宋体" w:hAnsi="宋体" w:hint="eastAsia"/>
          <w:b/>
          <w:color w:val="000000"/>
          <w:szCs w:val="21"/>
        </w:rPr>
        <w:t>填表人姓名：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</w:t>
      </w:r>
      <w:r w:rsidRPr="001B0804">
        <w:rPr>
          <w:rFonts w:ascii="宋体" w:hAnsi="宋体" w:hint="eastAsia"/>
          <w:b/>
          <w:color w:val="000000"/>
          <w:szCs w:val="21"/>
        </w:rPr>
        <w:t xml:space="preserve">                 职务：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      </w:t>
      </w:r>
    </w:p>
    <w:p w:rsidR="00A06A64" w:rsidRPr="001B0804" w:rsidRDefault="00A06A64" w:rsidP="00A06A64">
      <w:pPr>
        <w:snapToGrid w:val="0"/>
        <w:spacing w:line="360" w:lineRule="auto"/>
        <w:rPr>
          <w:rFonts w:ascii="宋体" w:hAnsi="宋体"/>
          <w:b/>
          <w:color w:val="000000"/>
          <w:szCs w:val="21"/>
          <w:u w:val="single"/>
        </w:rPr>
      </w:pPr>
      <w:r w:rsidRPr="001B0804">
        <w:rPr>
          <w:rFonts w:ascii="宋体" w:hAnsi="宋体" w:hint="eastAsia"/>
          <w:b/>
          <w:color w:val="000000"/>
          <w:szCs w:val="21"/>
        </w:rPr>
        <w:t>所在单位：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</w:t>
      </w:r>
      <w:r w:rsidRPr="001B0804">
        <w:rPr>
          <w:rFonts w:ascii="宋体" w:hAnsi="宋体" w:hint="eastAsia"/>
          <w:b/>
          <w:color w:val="000000"/>
          <w:szCs w:val="21"/>
        </w:rPr>
        <w:t xml:space="preserve">                 地址：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      </w:t>
      </w:r>
    </w:p>
    <w:p w:rsidR="00A06A64" w:rsidRPr="001B0804" w:rsidRDefault="00A06A64" w:rsidP="00A06A64">
      <w:pPr>
        <w:snapToGrid w:val="0"/>
        <w:rPr>
          <w:rFonts w:ascii="宋体" w:hAnsi="宋体"/>
          <w:b/>
          <w:color w:val="000000"/>
          <w:szCs w:val="21"/>
          <w:u w:val="single"/>
        </w:rPr>
      </w:pPr>
      <w:r w:rsidRPr="001B0804">
        <w:rPr>
          <w:rFonts w:ascii="宋体" w:hAnsi="宋体" w:hint="eastAsia"/>
          <w:b/>
          <w:color w:val="000000"/>
          <w:szCs w:val="21"/>
        </w:rPr>
        <w:t>电    话：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</w:t>
      </w:r>
      <w:r w:rsidRPr="001B0804">
        <w:rPr>
          <w:rFonts w:ascii="宋体" w:hAnsi="宋体" w:hint="eastAsia"/>
          <w:b/>
          <w:color w:val="000000"/>
          <w:szCs w:val="21"/>
        </w:rPr>
        <w:t xml:space="preserve">                 E-mail：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</w:t>
      </w:r>
      <w:r>
        <w:rPr>
          <w:rFonts w:ascii="宋体" w:hAnsi="宋体" w:hint="eastAsia"/>
          <w:b/>
          <w:color w:val="000000"/>
          <w:szCs w:val="21"/>
          <w:u w:val="single"/>
        </w:rPr>
        <w:t xml:space="preserve">         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</w:t>
      </w:r>
    </w:p>
    <w:p w:rsidR="00A06A64" w:rsidRPr="001B0804" w:rsidRDefault="00A06A64" w:rsidP="00A06A64">
      <w:pPr>
        <w:snapToGrid w:val="0"/>
        <w:rPr>
          <w:rFonts w:ascii="仿宋_GB2312" w:eastAsia="仿宋_GB2312"/>
          <w:color w:val="000000"/>
          <w:sz w:val="24"/>
        </w:rPr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6"/>
        <w:gridCol w:w="1642"/>
        <w:gridCol w:w="2139"/>
        <w:gridCol w:w="1292"/>
        <w:gridCol w:w="2338"/>
      </w:tblGrid>
      <w:tr w:rsidR="00A06A64" w:rsidRPr="001B0804" w:rsidTr="006C25CF">
        <w:trPr>
          <w:cantSplit/>
          <w:trHeight w:val="452"/>
        </w:trPr>
        <w:tc>
          <w:tcPr>
            <w:tcW w:w="1561" w:type="pct"/>
            <w:gridSpan w:val="2"/>
            <w:vAlign w:val="center"/>
          </w:tcPr>
          <w:p w:rsidR="00A06A64" w:rsidRPr="001B0804" w:rsidRDefault="00A06A64" w:rsidP="007B617A">
            <w:pPr>
              <w:snapToGrid w:val="0"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1B0804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教材名称</w:t>
            </w:r>
          </w:p>
        </w:tc>
        <w:tc>
          <w:tcPr>
            <w:tcW w:w="1275" w:type="pct"/>
          </w:tcPr>
          <w:p w:rsidR="00A06A64" w:rsidRPr="001B0804" w:rsidRDefault="00A06A64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770" w:type="pct"/>
          </w:tcPr>
          <w:p w:rsidR="00A06A64" w:rsidRPr="001B0804" w:rsidRDefault="00A06A64" w:rsidP="007B617A">
            <w:pPr>
              <w:snapToGrid w:val="0"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1B0804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主编</w:t>
            </w:r>
          </w:p>
        </w:tc>
        <w:tc>
          <w:tcPr>
            <w:tcW w:w="1394" w:type="pct"/>
          </w:tcPr>
          <w:p w:rsidR="00A06A64" w:rsidRPr="001B0804" w:rsidRDefault="00A06A64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</w:tr>
      <w:tr w:rsidR="006C25CF" w:rsidRPr="001B0804" w:rsidTr="006C25CF">
        <w:trPr>
          <w:cantSplit/>
          <w:trHeight w:val="1469"/>
        </w:trPr>
        <w:tc>
          <w:tcPr>
            <w:tcW w:w="582" w:type="pct"/>
            <w:vMerge w:val="restart"/>
            <w:vAlign w:val="center"/>
          </w:tcPr>
          <w:p w:rsidR="006C25CF" w:rsidRPr="001B0804" w:rsidRDefault="006C25CF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1B0804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教材反馈意见和建议</w:t>
            </w:r>
            <w:r w:rsidRPr="001B0804">
              <w:rPr>
                <w:rFonts w:ascii="仿宋_GB2312" w:eastAsia="仿宋_GB2312" w:hint="eastAsia"/>
                <w:bCs/>
                <w:color w:val="000000"/>
                <w:szCs w:val="21"/>
              </w:rPr>
              <w:t>（包括内容、体例、印制等方面）</w:t>
            </w:r>
          </w:p>
        </w:tc>
        <w:tc>
          <w:tcPr>
            <w:tcW w:w="979" w:type="pct"/>
            <w:vAlign w:val="center"/>
          </w:tcPr>
          <w:p w:rsidR="006C25CF" w:rsidRPr="001B0804" w:rsidRDefault="006C25CF" w:rsidP="007B617A">
            <w:pPr>
              <w:snapToGrid w:val="0"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1B0804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优点</w:t>
            </w:r>
          </w:p>
        </w:tc>
        <w:tc>
          <w:tcPr>
            <w:tcW w:w="3439" w:type="pct"/>
            <w:gridSpan w:val="3"/>
          </w:tcPr>
          <w:p w:rsidR="006C25CF" w:rsidRPr="001B0804" w:rsidRDefault="006C25CF" w:rsidP="007B617A">
            <w:pPr>
              <w:widowControl/>
              <w:jc w:val="left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:rsidR="006C25CF" w:rsidRPr="001B0804" w:rsidRDefault="006C25CF" w:rsidP="007B617A">
            <w:pPr>
              <w:widowControl/>
              <w:jc w:val="left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:rsidR="006C25CF" w:rsidRPr="001B0804" w:rsidRDefault="006C25CF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:rsidR="006C25CF" w:rsidRPr="001B0804" w:rsidRDefault="006C25CF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:rsidR="006C25CF" w:rsidRPr="001B0804" w:rsidRDefault="006C25CF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</w:tr>
      <w:tr w:rsidR="006C25CF" w:rsidRPr="001B0804" w:rsidTr="006C25CF">
        <w:trPr>
          <w:cantSplit/>
          <w:trHeight w:val="1401"/>
        </w:trPr>
        <w:tc>
          <w:tcPr>
            <w:tcW w:w="582" w:type="pct"/>
            <w:vMerge/>
            <w:vAlign w:val="center"/>
          </w:tcPr>
          <w:p w:rsidR="006C25CF" w:rsidRPr="001B0804" w:rsidRDefault="006C25CF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979" w:type="pct"/>
            <w:vAlign w:val="center"/>
          </w:tcPr>
          <w:p w:rsidR="006C25CF" w:rsidRPr="001B0804" w:rsidRDefault="006C25CF" w:rsidP="007B617A">
            <w:pPr>
              <w:snapToGrid w:val="0"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1B0804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缺点</w:t>
            </w:r>
          </w:p>
        </w:tc>
        <w:tc>
          <w:tcPr>
            <w:tcW w:w="3439" w:type="pct"/>
            <w:gridSpan w:val="3"/>
          </w:tcPr>
          <w:p w:rsidR="006C25CF" w:rsidRPr="001B0804" w:rsidRDefault="006C25CF" w:rsidP="007B617A">
            <w:pPr>
              <w:widowControl/>
              <w:jc w:val="left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:rsidR="006C25CF" w:rsidRPr="001B0804" w:rsidRDefault="006C25CF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:rsidR="006C25CF" w:rsidRPr="001B0804" w:rsidRDefault="006C25CF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:rsidR="006C25CF" w:rsidRPr="001B0804" w:rsidRDefault="006C25CF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:rsidR="006C25CF" w:rsidRPr="001B0804" w:rsidRDefault="006C25CF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:rsidR="006C25CF" w:rsidRPr="001B0804" w:rsidRDefault="006C25CF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</w:tr>
      <w:tr w:rsidR="006C25CF" w:rsidRPr="001B0804" w:rsidTr="006C25CF">
        <w:trPr>
          <w:cantSplit/>
          <w:trHeight w:val="2179"/>
        </w:trPr>
        <w:tc>
          <w:tcPr>
            <w:tcW w:w="582" w:type="pct"/>
            <w:vMerge/>
            <w:vAlign w:val="center"/>
          </w:tcPr>
          <w:p w:rsidR="006C25CF" w:rsidRPr="001B0804" w:rsidRDefault="006C25CF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979" w:type="pct"/>
          </w:tcPr>
          <w:p w:rsidR="006C25CF" w:rsidRPr="001B0804" w:rsidRDefault="006C25CF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:rsidR="006C25CF" w:rsidRPr="001B0804" w:rsidRDefault="006C25CF" w:rsidP="006C25CF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1B0804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对于课程和教材品种调整的建议</w:t>
            </w:r>
            <w:r w:rsidRPr="001B0804">
              <w:rPr>
                <w:rFonts w:ascii="仿宋_GB2312" w:eastAsia="仿宋_GB2312" w:hint="eastAsia"/>
                <w:bCs/>
                <w:color w:val="000000"/>
                <w:szCs w:val="21"/>
              </w:rPr>
              <w:t>（请注明</w:t>
            </w: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>专业、</w:t>
            </w:r>
            <w:r w:rsidRPr="001B0804">
              <w:rPr>
                <w:rFonts w:ascii="仿宋_GB2312" w:eastAsia="仿宋_GB2312" w:hint="eastAsia"/>
                <w:bCs/>
                <w:color w:val="000000"/>
                <w:szCs w:val="21"/>
              </w:rPr>
              <w:t>教材名称和理由）</w:t>
            </w:r>
          </w:p>
        </w:tc>
        <w:tc>
          <w:tcPr>
            <w:tcW w:w="3439" w:type="pct"/>
            <w:gridSpan w:val="3"/>
          </w:tcPr>
          <w:p w:rsidR="006C25CF" w:rsidRPr="001B0804" w:rsidRDefault="006C25CF" w:rsidP="007B617A">
            <w:pPr>
              <w:widowControl/>
              <w:jc w:val="left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:rsidR="006C25CF" w:rsidRPr="001B0804" w:rsidRDefault="006C25CF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</w:tr>
      <w:tr w:rsidR="00720FF9" w:rsidRPr="001B0804" w:rsidTr="006C25CF">
        <w:trPr>
          <w:trHeight w:val="1392"/>
        </w:trPr>
        <w:tc>
          <w:tcPr>
            <w:tcW w:w="1561" w:type="pct"/>
            <w:gridSpan w:val="2"/>
            <w:vAlign w:val="center"/>
          </w:tcPr>
          <w:p w:rsidR="00720FF9" w:rsidRPr="001B0804" w:rsidRDefault="00720FF9" w:rsidP="009F4825">
            <w:pPr>
              <w:snapToGrid w:val="0"/>
              <w:jc w:val="center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本次</w:t>
            </w:r>
            <w:r w:rsidRPr="006C25CF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推荐新增教材品种</w:t>
            </w:r>
            <w:r w:rsidRPr="000627AB">
              <w:rPr>
                <w:rFonts w:ascii="仿宋_GB2312" w:eastAsia="仿宋_GB2312" w:hint="eastAsia"/>
                <w:bCs/>
                <w:color w:val="000000"/>
                <w:szCs w:val="21"/>
              </w:rPr>
              <w:t>（请注明专业、教材名称、推荐理由和</w:t>
            </w:r>
            <w:r w:rsidR="009F4825">
              <w:rPr>
                <w:rFonts w:ascii="仿宋_GB2312" w:eastAsia="仿宋_GB2312" w:hint="eastAsia"/>
                <w:bCs/>
                <w:color w:val="000000"/>
                <w:szCs w:val="21"/>
              </w:rPr>
              <w:t>该教材</w:t>
            </w:r>
            <w:r>
              <w:rPr>
                <w:rFonts w:ascii="仿宋_GB2312" w:eastAsia="仿宋_GB2312" w:hint="eastAsia"/>
                <w:bCs/>
                <w:color w:val="000000"/>
                <w:szCs w:val="21"/>
              </w:rPr>
              <w:t>预计</w:t>
            </w:r>
            <w:r w:rsidRPr="000627AB">
              <w:rPr>
                <w:rFonts w:ascii="仿宋_GB2312" w:eastAsia="仿宋_GB2312" w:hint="eastAsia"/>
                <w:bCs/>
                <w:color w:val="000000"/>
                <w:szCs w:val="21"/>
              </w:rPr>
              <w:t>可使用人数）</w:t>
            </w:r>
          </w:p>
        </w:tc>
        <w:tc>
          <w:tcPr>
            <w:tcW w:w="3439" w:type="pct"/>
            <w:gridSpan w:val="3"/>
          </w:tcPr>
          <w:p w:rsidR="00720FF9" w:rsidRPr="009F4825" w:rsidRDefault="00720FF9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</w:tr>
      <w:tr w:rsidR="00A06A64" w:rsidRPr="001B0804" w:rsidTr="006C25CF">
        <w:trPr>
          <w:trHeight w:val="1392"/>
        </w:trPr>
        <w:tc>
          <w:tcPr>
            <w:tcW w:w="1561" w:type="pct"/>
            <w:gridSpan w:val="2"/>
            <w:vAlign w:val="center"/>
          </w:tcPr>
          <w:p w:rsidR="00A06A64" w:rsidRPr="001B0804" w:rsidRDefault="00A06A64" w:rsidP="007B617A">
            <w:pPr>
              <w:snapToGrid w:val="0"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1B0804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其他意见或建议</w:t>
            </w:r>
          </w:p>
        </w:tc>
        <w:tc>
          <w:tcPr>
            <w:tcW w:w="3439" w:type="pct"/>
            <w:gridSpan w:val="3"/>
          </w:tcPr>
          <w:p w:rsidR="00A06A64" w:rsidRPr="001B0804" w:rsidRDefault="00A06A64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</w:tr>
    </w:tbl>
    <w:p w:rsidR="00A06A64" w:rsidRDefault="00A06A64" w:rsidP="00A06A64">
      <w:r>
        <w:rPr>
          <w:rFonts w:hint="eastAsia"/>
        </w:rPr>
        <w:t>注意：①此表格将作为申报工作的调研信息，</w:t>
      </w:r>
      <w:proofErr w:type="gramStart"/>
      <w:r>
        <w:rPr>
          <w:rFonts w:hint="eastAsia"/>
        </w:rPr>
        <w:t>请保证</w:t>
      </w:r>
      <w:proofErr w:type="gramEnd"/>
      <w:r>
        <w:rPr>
          <w:rFonts w:hint="eastAsia"/>
        </w:rPr>
        <w:t>信息的准确性；②该表复印有效，也可到人民卫生出版社网站下载；③内容较多时可增加附页。</w:t>
      </w:r>
    </w:p>
    <w:p w:rsidR="00A06A64" w:rsidRDefault="00A06A64" w:rsidP="00A06A64"/>
    <w:p w:rsidR="00A06A64" w:rsidRPr="00FB60A7" w:rsidRDefault="00A06A64" w:rsidP="00A06A64"/>
    <w:p w:rsidR="00390B4E" w:rsidRPr="00A06A64" w:rsidRDefault="00390B4E"/>
    <w:sectPr w:rsidR="00390B4E" w:rsidRPr="00A06A64" w:rsidSect="00D653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E48" w:rsidRDefault="00015E48" w:rsidP="00A06A64">
      <w:r>
        <w:separator/>
      </w:r>
    </w:p>
  </w:endnote>
  <w:endnote w:type="continuationSeparator" w:id="0">
    <w:p w:rsidR="00015E48" w:rsidRDefault="00015E48" w:rsidP="00A06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E48" w:rsidRDefault="00015E48" w:rsidP="00A06A64">
      <w:r>
        <w:separator/>
      </w:r>
    </w:p>
  </w:footnote>
  <w:footnote w:type="continuationSeparator" w:id="0">
    <w:p w:rsidR="00015E48" w:rsidRDefault="00015E48" w:rsidP="00A06A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6A64"/>
    <w:rsid w:val="00015E48"/>
    <w:rsid w:val="000627AB"/>
    <w:rsid w:val="002A5E22"/>
    <w:rsid w:val="002E14C3"/>
    <w:rsid w:val="00390B4E"/>
    <w:rsid w:val="006C25CF"/>
    <w:rsid w:val="00720FF9"/>
    <w:rsid w:val="009736FD"/>
    <w:rsid w:val="009F4825"/>
    <w:rsid w:val="00A06A64"/>
    <w:rsid w:val="00C7169F"/>
    <w:rsid w:val="00D65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A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6A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6A6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6A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6A6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434</Characters>
  <Application>Microsoft Office Word</Application>
  <DocSecurity>0</DocSecurity>
  <Lines>3</Lines>
  <Paragraphs>1</Paragraphs>
  <ScaleCrop>false</ScaleCrop>
  <Company>FOUNDERTECH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张科</dc:creator>
  <cp:keywords/>
  <dc:description/>
  <cp:lastModifiedBy>zhl</cp:lastModifiedBy>
  <cp:revision>8</cp:revision>
  <dcterms:created xsi:type="dcterms:W3CDTF">2015-03-19T08:00:00Z</dcterms:created>
  <dcterms:modified xsi:type="dcterms:W3CDTF">2015-05-25T08:11:00Z</dcterms:modified>
</cp:coreProperties>
</file>