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71" w:rsidRPr="00104975" w:rsidRDefault="00EA0771" w:rsidP="00EA0771">
      <w:pPr>
        <w:jc w:val="center"/>
        <w:rPr>
          <w:rFonts w:ascii="黑体" w:eastAsia="黑体" w:hAnsi="黑体" w:cs="宋体"/>
          <w:color w:val="000000"/>
          <w:kern w:val="0"/>
          <w:sz w:val="32"/>
          <w:szCs w:val="28"/>
        </w:rPr>
      </w:pPr>
      <w:bookmarkStart w:id="0" w:name="_GoBack"/>
      <w:bookmarkEnd w:id="0"/>
      <w:r w:rsidRPr="00104975">
        <w:rPr>
          <w:rFonts w:ascii="黑体" w:eastAsia="黑体" w:hAnsi="黑体" w:cs="宋体" w:hint="eastAsia"/>
          <w:color w:val="333333"/>
          <w:kern w:val="0"/>
          <w:sz w:val="32"/>
          <w:szCs w:val="28"/>
        </w:rPr>
        <w:t>201</w:t>
      </w:r>
      <w:r>
        <w:rPr>
          <w:rFonts w:ascii="黑体" w:eastAsia="黑体" w:hAnsi="黑体" w:cs="宋体" w:hint="eastAsia"/>
          <w:color w:val="333333"/>
          <w:kern w:val="0"/>
          <w:sz w:val="32"/>
          <w:szCs w:val="28"/>
        </w:rPr>
        <w:t>8</w:t>
      </w:r>
      <w:r w:rsidRPr="00104975">
        <w:rPr>
          <w:rFonts w:ascii="黑体" w:eastAsia="黑体" w:hAnsi="黑体" w:cs="宋体" w:hint="eastAsia"/>
          <w:color w:val="333333"/>
          <w:kern w:val="0"/>
          <w:sz w:val="32"/>
          <w:szCs w:val="28"/>
        </w:rPr>
        <w:t>年</w:t>
      </w:r>
      <w:r w:rsidRPr="00104975"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教师</w:t>
      </w:r>
      <w:r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课堂</w:t>
      </w:r>
      <w:r w:rsidRPr="00104975"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讲课比赛</w:t>
      </w:r>
      <w:r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教学演示</w:t>
      </w:r>
      <w:r w:rsidRPr="00104975"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评分标准</w:t>
      </w:r>
    </w:p>
    <w:p w:rsidR="00EA0771" w:rsidRPr="00114768" w:rsidRDefault="00EA0771" w:rsidP="00EA0771">
      <w:pPr>
        <w:jc w:val="center"/>
        <w:rPr>
          <w:rFonts w:ascii="仿宋_GB2312" w:eastAsia="仿宋_GB2312"/>
          <w:bCs/>
          <w:sz w:val="24"/>
        </w:rPr>
      </w:pPr>
    </w:p>
    <w:tbl>
      <w:tblPr>
        <w:tblW w:w="8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"/>
        <w:gridCol w:w="1929"/>
        <w:gridCol w:w="5287"/>
        <w:gridCol w:w="782"/>
      </w:tblGrid>
      <w:tr w:rsidR="00EA0771" w:rsidRPr="00A81134" w:rsidTr="00025014">
        <w:trPr>
          <w:trHeight w:val="397"/>
          <w:jc w:val="center"/>
        </w:trPr>
        <w:tc>
          <w:tcPr>
            <w:tcW w:w="723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929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b/>
                <w:kern w:val="0"/>
                <w:sz w:val="24"/>
                <w:szCs w:val="20"/>
              </w:rPr>
              <w:t>评审指标</w:t>
            </w:r>
          </w:p>
        </w:tc>
        <w:tc>
          <w:tcPr>
            <w:tcW w:w="5287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b/>
                <w:kern w:val="0"/>
                <w:sz w:val="24"/>
                <w:szCs w:val="20"/>
              </w:rPr>
              <w:t>评审标准</w:t>
            </w:r>
          </w:p>
        </w:tc>
        <w:tc>
          <w:tcPr>
            <w:tcW w:w="782" w:type="dxa"/>
            <w:vAlign w:val="center"/>
          </w:tcPr>
          <w:p w:rsidR="00EA0771" w:rsidRPr="00A81134" w:rsidRDefault="00EA0771" w:rsidP="00025014">
            <w:pPr>
              <w:spacing w:line="50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b/>
                <w:kern w:val="0"/>
                <w:sz w:val="24"/>
                <w:szCs w:val="20"/>
              </w:rPr>
              <w:t>分值</w:t>
            </w:r>
          </w:p>
        </w:tc>
      </w:tr>
      <w:tr w:rsidR="00EA0771" w:rsidRPr="00A81134" w:rsidTr="00CA12D8">
        <w:trPr>
          <w:trHeight w:val="535"/>
          <w:jc w:val="center"/>
        </w:trPr>
        <w:tc>
          <w:tcPr>
            <w:tcW w:w="723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929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教学目标的体现</w:t>
            </w:r>
          </w:p>
        </w:tc>
        <w:tc>
          <w:tcPr>
            <w:tcW w:w="5287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从知识、能力、情感等维度上体现教学目标</w:t>
            </w:r>
            <w:r w:rsidR="009D77F5">
              <w:rPr>
                <w:rFonts w:ascii="仿宋_GB2312" w:eastAsia="仿宋_GB2312" w:hint="eastAsia"/>
                <w:kern w:val="0"/>
                <w:sz w:val="24"/>
                <w:szCs w:val="20"/>
              </w:rPr>
              <w:t>,要有思政</w:t>
            </w:r>
            <w:r w:rsidR="009D77F5">
              <w:rPr>
                <w:rFonts w:ascii="仿宋_GB2312" w:eastAsia="仿宋_GB2312"/>
                <w:kern w:val="0"/>
                <w:sz w:val="24"/>
                <w:szCs w:val="20"/>
              </w:rPr>
              <w:t>元素</w:t>
            </w:r>
            <w:r w:rsidR="009D77F5">
              <w:rPr>
                <w:rFonts w:ascii="仿宋_GB2312" w:eastAsia="仿宋_GB2312" w:hint="eastAsia"/>
                <w:kern w:val="0"/>
                <w:sz w:val="24"/>
                <w:szCs w:val="20"/>
              </w:rPr>
              <w:t>。</w:t>
            </w:r>
          </w:p>
        </w:tc>
        <w:tc>
          <w:tcPr>
            <w:tcW w:w="782" w:type="dxa"/>
            <w:vAlign w:val="center"/>
          </w:tcPr>
          <w:p w:rsidR="00EA0771" w:rsidRPr="00A81134" w:rsidRDefault="00EA0771" w:rsidP="00025014">
            <w:pPr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/>
                <w:kern w:val="0"/>
                <w:sz w:val="24"/>
                <w:szCs w:val="20"/>
              </w:rPr>
              <w:t>10</w:t>
            </w:r>
          </w:p>
        </w:tc>
      </w:tr>
      <w:tr w:rsidR="00EA0771" w:rsidRPr="00A81134" w:rsidTr="00025014">
        <w:trPr>
          <w:trHeight w:val="1339"/>
          <w:jc w:val="center"/>
        </w:trPr>
        <w:tc>
          <w:tcPr>
            <w:tcW w:w="723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929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教学内容的讲授</w:t>
            </w:r>
          </w:p>
        </w:tc>
        <w:tc>
          <w:tcPr>
            <w:tcW w:w="5287" w:type="dxa"/>
            <w:vAlign w:val="center"/>
          </w:tcPr>
          <w:p w:rsidR="00EA0771" w:rsidRPr="00BD124F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BD124F">
              <w:rPr>
                <w:rFonts w:ascii="仿宋_GB2312" w:eastAsia="仿宋_GB2312" w:hint="eastAsia"/>
                <w:kern w:val="0"/>
                <w:sz w:val="24"/>
                <w:szCs w:val="20"/>
              </w:rPr>
              <w:t>概念清楚，定义准确，论证严谨；教学内容具有系统性，充实完整，重点、难点突出；具有科学性、前沿性和拓展性。</w:t>
            </w:r>
          </w:p>
        </w:tc>
        <w:tc>
          <w:tcPr>
            <w:tcW w:w="782" w:type="dxa"/>
            <w:vAlign w:val="center"/>
          </w:tcPr>
          <w:p w:rsidR="00EA0771" w:rsidRPr="00A81134" w:rsidRDefault="00EA0771" w:rsidP="00025014">
            <w:pPr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3</w:t>
            </w:r>
            <w:r w:rsidRPr="00A81134">
              <w:rPr>
                <w:rFonts w:ascii="仿宋_GB2312" w:eastAsia="仿宋_GB2312"/>
                <w:kern w:val="0"/>
                <w:sz w:val="24"/>
                <w:szCs w:val="20"/>
              </w:rPr>
              <w:t>0</w:t>
            </w:r>
          </w:p>
        </w:tc>
      </w:tr>
      <w:tr w:rsidR="00EA0771" w:rsidRPr="00A81134" w:rsidTr="00025014">
        <w:trPr>
          <w:trHeight w:val="1405"/>
          <w:jc w:val="center"/>
        </w:trPr>
        <w:tc>
          <w:tcPr>
            <w:tcW w:w="723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929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教学策略、方法、手段的运用</w:t>
            </w:r>
          </w:p>
        </w:tc>
        <w:tc>
          <w:tcPr>
            <w:tcW w:w="5287" w:type="dxa"/>
            <w:vAlign w:val="center"/>
          </w:tcPr>
          <w:p w:rsidR="00EA0771" w:rsidRPr="00BD124F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BD124F">
              <w:rPr>
                <w:rFonts w:ascii="仿宋_GB2312" w:eastAsia="仿宋_GB2312" w:hint="eastAsia"/>
                <w:kern w:val="0"/>
                <w:sz w:val="24"/>
                <w:szCs w:val="20"/>
              </w:rPr>
              <w:t>教学策略、方法、手段与教学目标、学</w:t>
            </w:r>
            <w:proofErr w:type="gramStart"/>
            <w:r w:rsidRPr="00BD124F">
              <w:rPr>
                <w:rFonts w:ascii="仿宋_GB2312" w:eastAsia="仿宋_GB2312" w:hint="eastAsia"/>
                <w:kern w:val="0"/>
                <w:sz w:val="24"/>
                <w:szCs w:val="20"/>
              </w:rPr>
              <w:t>情分析相吻合</w:t>
            </w:r>
            <w:proofErr w:type="gramEnd"/>
            <w:r w:rsidRPr="00BD124F">
              <w:rPr>
                <w:rFonts w:ascii="仿宋_GB2312" w:eastAsia="仿宋_GB2312" w:hint="eastAsia"/>
                <w:kern w:val="0"/>
                <w:sz w:val="24"/>
                <w:szCs w:val="20"/>
              </w:rPr>
              <w:t>；教学方法先进，板书和多媒体等运用合理、有效；教学互动水平高。</w:t>
            </w:r>
          </w:p>
        </w:tc>
        <w:tc>
          <w:tcPr>
            <w:tcW w:w="782" w:type="dxa"/>
            <w:vAlign w:val="center"/>
          </w:tcPr>
          <w:p w:rsidR="00EA0771" w:rsidRPr="00A81134" w:rsidRDefault="00EA0771" w:rsidP="00025014">
            <w:pPr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20</w:t>
            </w:r>
          </w:p>
        </w:tc>
      </w:tr>
      <w:tr w:rsidR="00EA0771" w:rsidRPr="00A81134" w:rsidTr="00025014">
        <w:trPr>
          <w:trHeight w:val="780"/>
          <w:jc w:val="center"/>
        </w:trPr>
        <w:tc>
          <w:tcPr>
            <w:tcW w:w="723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929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教学测量与评价的运用</w:t>
            </w:r>
          </w:p>
        </w:tc>
        <w:tc>
          <w:tcPr>
            <w:tcW w:w="5287" w:type="dxa"/>
            <w:vAlign w:val="center"/>
          </w:tcPr>
          <w:p w:rsidR="00EA0771" w:rsidRPr="00BD124F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BD124F">
              <w:rPr>
                <w:rFonts w:ascii="仿宋_GB2312" w:eastAsia="仿宋_GB2312" w:hint="eastAsia"/>
                <w:kern w:val="0"/>
                <w:sz w:val="24"/>
                <w:szCs w:val="20"/>
              </w:rPr>
              <w:t>课堂教学效果的测量与评价方法得当，体现形成性评价的要素。</w:t>
            </w:r>
          </w:p>
        </w:tc>
        <w:tc>
          <w:tcPr>
            <w:tcW w:w="782" w:type="dxa"/>
            <w:vAlign w:val="center"/>
          </w:tcPr>
          <w:p w:rsidR="00EA0771" w:rsidRPr="00A81134" w:rsidRDefault="00EA0771" w:rsidP="00025014">
            <w:pPr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/>
                <w:kern w:val="0"/>
                <w:sz w:val="24"/>
                <w:szCs w:val="20"/>
              </w:rPr>
              <w:t>8</w:t>
            </w:r>
          </w:p>
        </w:tc>
      </w:tr>
      <w:tr w:rsidR="00EA0771" w:rsidRPr="00A81134" w:rsidTr="00025014">
        <w:trPr>
          <w:trHeight w:val="692"/>
          <w:jc w:val="center"/>
        </w:trPr>
        <w:tc>
          <w:tcPr>
            <w:tcW w:w="723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929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学习资源的质量</w:t>
            </w:r>
          </w:p>
        </w:tc>
        <w:tc>
          <w:tcPr>
            <w:tcW w:w="5287" w:type="dxa"/>
            <w:vAlign w:val="center"/>
          </w:tcPr>
          <w:p w:rsidR="00EA0771" w:rsidRPr="00BD124F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BD124F">
              <w:rPr>
                <w:rFonts w:ascii="仿宋_GB2312" w:eastAsia="仿宋_GB2312" w:hint="eastAsia"/>
                <w:kern w:val="0"/>
                <w:sz w:val="24"/>
                <w:szCs w:val="20"/>
              </w:rPr>
              <w:t>提供的自主学习资源丰富，针对性、适用性强</w:t>
            </w:r>
          </w:p>
        </w:tc>
        <w:tc>
          <w:tcPr>
            <w:tcW w:w="782" w:type="dxa"/>
            <w:vAlign w:val="center"/>
          </w:tcPr>
          <w:p w:rsidR="00EA0771" w:rsidRPr="00A81134" w:rsidRDefault="00EA0771" w:rsidP="00025014">
            <w:pPr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/>
                <w:kern w:val="0"/>
                <w:sz w:val="24"/>
                <w:szCs w:val="20"/>
              </w:rPr>
              <w:t>7</w:t>
            </w:r>
          </w:p>
        </w:tc>
      </w:tr>
      <w:tr w:rsidR="00EA0771" w:rsidRPr="00A81134" w:rsidTr="00025014">
        <w:trPr>
          <w:trHeight w:val="1260"/>
          <w:jc w:val="center"/>
        </w:trPr>
        <w:tc>
          <w:tcPr>
            <w:tcW w:w="723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929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教学设计实施的效果</w:t>
            </w:r>
          </w:p>
        </w:tc>
        <w:tc>
          <w:tcPr>
            <w:tcW w:w="5287" w:type="dxa"/>
            <w:vAlign w:val="center"/>
          </w:tcPr>
          <w:p w:rsidR="00EA0771" w:rsidRPr="00BD124F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BD124F">
              <w:rPr>
                <w:rFonts w:ascii="仿宋_GB2312" w:eastAsia="仿宋_GB2312" w:hint="eastAsia"/>
                <w:kern w:val="0"/>
                <w:sz w:val="24"/>
                <w:szCs w:val="20"/>
              </w:rPr>
              <w:t>激发学生学习兴趣、启迪学生积极思考；在学生掌握理论知识和技能的同时，获取方法和能力。时间控制是否合理。</w:t>
            </w:r>
          </w:p>
        </w:tc>
        <w:tc>
          <w:tcPr>
            <w:tcW w:w="782" w:type="dxa"/>
            <w:vAlign w:val="center"/>
          </w:tcPr>
          <w:p w:rsidR="00EA0771" w:rsidRPr="00A81134" w:rsidRDefault="00EA0771" w:rsidP="00025014">
            <w:pPr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/>
                <w:kern w:val="0"/>
                <w:sz w:val="24"/>
                <w:szCs w:val="20"/>
              </w:rPr>
              <w:t>15</w:t>
            </w:r>
          </w:p>
        </w:tc>
      </w:tr>
      <w:tr w:rsidR="00EA0771" w:rsidRPr="00A81134" w:rsidTr="00025014">
        <w:trPr>
          <w:trHeight w:val="628"/>
          <w:jc w:val="center"/>
        </w:trPr>
        <w:tc>
          <w:tcPr>
            <w:tcW w:w="723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7</w:t>
            </w:r>
          </w:p>
        </w:tc>
        <w:tc>
          <w:tcPr>
            <w:tcW w:w="1929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综合</w:t>
            </w: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表现</w:t>
            </w:r>
          </w:p>
        </w:tc>
        <w:tc>
          <w:tcPr>
            <w:tcW w:w="5287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教风、教态、育人意识，教学和学术水平</w:t>
            </w:r>
          </w:p>
        </w:tc>
        <w:tc>
          <w:tcPr>
            <w:tcW w:w="782" w:type="dxa"/>
            <w:vAlign w:val="center"/>
          </w:tcPr>
          <w:p w:rsidR="00EA0771" w:rsidRPr="00A81134" w:rsidRDefault="00EA0771" w:rsidP="00025014">
            <w:pPr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/>
                <w:kern w:val="0"/>
                <w:sz w:val="24"/>
                <w:szCs w:val="20"/>
              </w:rPr>
              <w:t>10</w:t>
            </w:r>
          </w:p>
        </w:tc>
      </w:tr>
      <w:tr w:rsidR="00EA0771" w:rsidRPr="00A81134" w:rsidTr="00025014">
        <w:trPr>
          <w:trHeight w:val="628"/>
          <w:jc w:val="center"/>
        </w:trPr>
        <w:tc>
          <w:tcPr>
            <w:tcW w:w="2652" w:type="dxa"/>
            <w:gridSpan w:val="2"/>
            <w:vAlign w:val="center"/>
          </w:tcPr>
          <w:p w:rsidR="00EA0771" w:rsidRPr="00A81134" w:rsidRDefault="00EA0771" w:rsidP="00025014">
            <w:pPr>
              <w:jc w:val="center"/>
              <w:rPr>
                <w:rFonts w:ascii="黑体" w:eastAsia="黑体" w:hAnsi="黑体"/>
                <w:sz w:val="24"/>
              </w:rPr>
            </w:pPr>
            <w:r w:rsidRPr="008824F2">
              <w:rPr>
                <w:rFonts w:ascii="黑体" w:eastAsia="黑体" w:hAnsi="黑体" w:hint="eastAsia"/>
                <w:sz w:val="24"/>
              </w:rPr>
              <w:t>总分值</w:t>
            </w:r>
          </w:p>
        </w:tc>
        <w:tc>
          <w:tcPr>
            <w:tcW w:w="6069" w:type="dxa"/>
            <w:gridSpan w:val="2"/>
            <w:vAlign w:val="center"/>
          </w:tcPr>
          <w:p w:rsidR="00EA0771" w:rsidRPr="00A81134" w:rsidRDefault="00EA0771" w:rsidP="00025014">
            <w:pPr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8824F2">
              <w:rPr>
                <w:rFonts w:ascii="黑体" w:eastAsia="黑体" w:hAnsi="黑体" w:hint="eastAsia"/>
                <w:sz w:val="24"/>
              </w:rPr>
              <w:t>100</w:t>
            </w:r>
          </w:p>
        </w:tc>
      </w:tr>
    </w:tbl>
    <w:p w:rsidR="00686006" w:rsidRDefault="00686006"/>
    <w:sectPr w:rsidR="006860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林燕">
    <w15:presenceInfo w15:providerId="None" w15:userId="林燕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771"/>
    <w:rsid w:val="00686006"/>
    <w:rsid w:val="00720641"/>
    <w:rsid w:val="009D77F5"/>
    <w:rsid w:val="00CA12D8"/>
    <w:rsid w:val="00EA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袁娜</dc:creator>
  <cp:lastModifiedBy>袁娜</cp:lastModifiedBy>
  <cp:revision>3</cp:revision>
  <dcterms:created xsi:type="dcterms:W3CDTF">2018-10-19T01:55:00Z</dcterms:created>
  <dcterms:modified xsi:type="dcterms:W3CDTF">2018-10-23T09:12:00Z</dcterms:modified>
</cp:coreProperties>
</file>