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4D" w:rsidRPr="00E37C3E" w:rsidRDefault="0041284D" w:rsidP="0041284D">
      <w:pPr>
        <w:rPr>
          <w:rFonts w:ascii="仿宋_GB2312" w:eastAsia="仿宋_GB2312" w:hAnsi="仿宋" w:cs="宋体"/>
          <w:color w:val="000000"/>
          <w:kern w:val="0"/>
          <w:sz w:val="28"/>
          <w:szCs w:val="28"/>
        </w:rPr>
      </w:pPr>
      <w:r w:rsidRPr="00E37C3E">
        <w:rPr>
          <w:rFonts w:ascii="仿宋_GB2312" w:eastAsia="仿宋_GB2312" w:hAnsi="仿宋" w:cs="宋体" w:hint="eastAsia"/>
          <w:color w:val="000000"/>
          <w:kern w:val="0"/>
          <w:sz w:val="28"/>
          <w:szCs w:val="28"/>
        </w:rPr>
        <w:t>附件：</w:t>
      </w:r>
    </w:p>
    <w:p w:rsidR="0041284D" w:rsidRPr="00D70265" w:rsidRDefault="0041284D" w:rsidP="0041284D">
      <w:pPr>
        <w:jc w:val="center"/>
        <w:rPr>
          <w:rFonts w:ascii="黑体" w:eastAsia="黑体" w:hAnsi="黑体" w:cs="宋体"/>
          <w:color w:val="000000"/>
          <w:kern w:val="0"/>
          <w:sz w:val="36"/>
          <w:szCs w:val="36"/>
        </w:rPr>
      </w:pPr>
      <w:bookmarkStart w:id="0" w:name="_GoBack"/>
      <w:r w:rsidRPr="00582305">
        <w:rPr>
          <w:rFonts w:ascii="黑体" w:eastAsia="黑体" w:hAnsi="黑体" w:cs="宋体" w:hint="eastAsia"/>
          <w:color w:val="000000"/>
          <w:kern w:val="0"/>
          <w:sz w:val="36"/>
          <w:szCs w:val="36"/>
        </w:rPr>
        <w:t>2016</w:t>
      </w:r>
      <w:r w:rsidRPr="00D70265">
        <w:rPr>
          <w:rFonts w:ascii="黑体" w:eastAsia="黑体" w:hAnsi="黑体" w:cs="宋体" w:hint="eastAsia"/>
          <w:color w:val="000000"/>
          <w:kern w:val="0"/>
          <w:sz w:val="36"/>
          <w:szCs w:val="36"/>
        </w:rPr>
        <w:t>年北京中医药大学教学成果奖获奖名单</w:t>
      </w:r>
    </w:p>
    <w:bookmarkEnd w:id="0"/>
    <w:p w:rsidR="0041284D" w:rsidRPr="00E72C84" w:rsidRDefault="0041284D" w:rsidP="0041284D">
      <w:pPr>
        <w:spacing w:beforeLines="50" w:before="156"/>
        <w:jc w:val="center"/>
        <w:rPr>
          <w:rFonts w:ascii="黑体" w:eastAsia="黑体" w:hAnsi="黑体"/>
          <w:sz w:val="28"/>
        </w:rPr>
      </w:pPr>
      <w:r w:rsidRPr="00E72C84">
        <w:rPr>
          <w:rFonts w:ascii="黑体" w:eastAsia="黑体" w:hAnsi="黑体" w:hint="eastAsia"/>
          <w:sz w:val="28"/>
        </w:rPr>
        <w:t>一等奖</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48"/>
        <w:gridCol w:w="2685"/>
      </w:tblGrid>
      <w:tr w:rsidR="0041284D" w:rsidRPr="00FD6B7A" w:rsidTr="00664CBA">
        <w:trPr>
          <w:trHeight w:val="464"/>
          <w:tblHeader/>
          <w:jc w:val="center"/>
        </w:trPr>
        <w:tc>
          <w:tcPr>
            <w:tcW w:w="568" w:type="dxa"/>
            <w:shd w:val="clear" w:color="auto" w:fill="auto"/>
            <w:noWrap/>
            <w:vAlign w:val="center"/>
          </w:tcPr>
          <w:p w:rsidR="0041284D" w:rsidRPr="00FD6B7A" w:rsidRDefault="0041284D" w:rsidP="00664CBA">
            <w:pPr>
              <w:widowControl/>
              <w:jc w:val="center"/>
              <w:rPr>
                <w:rFonts w:ascii="宋体" w:hAnsi="宋体" w:cs="宋体"/>
                <w:b/>
                <w:bCs/>
                <w:color w:val="000000"/>
                <w:kern w:val="0"/>
                <w:sz w:val="24"/>
              </w:rPr>
            </w:pPr>
          </w:p>
        </w:tc>
        <w:tc>
          <w:tcPr>
            <w:tcW w:w="5948" w:type="dxa"/>
            <w:shd w:val="clear" w:color="auto" w:fill="auto"/>
            <w:vAlign w:val="center"/>
          </w:tcPr>
          <w:p w:rsidR="0041284D" w:rsidRPr="00625083" w:rsidRDefault="0041284D" w:rsidP="00664CBA">
            <w:pPr>
              <w:widowControl/>
              <w:jc w:val="center"/>
              <w:rPr>
                <w:rFonts w:ascii="仿宋" w:eastAsia="仿宋" w:hAnsi="仿宋" w:cs="宋体"/>
                <w:b/>
                <w:bCs/>
                <w:color w:val="000000"/>
                <w:kern w:val="0"/>
                <w:sz w:val="24"/>
              </w:rPr>
            </w:pPr>
            <w:r w:rsidRPr="00625083">
              <w:rPr>
                <w:rFonts w:ascii="仿宋" w:eastAsia="仿宋" w:hAnsi="仿宋" w:cs="宋体" w:hint="eastAsia"/>
                <w:b/>
                <w:bCs/>
                <w:color w:val="000000"/>
                <w:kern w:val="0"/>
                <w:sz w:val="24"/>
              </w:rPr>
              <w:t>成果名称</w:t>
            </w:r>
          </w:p>
        </w:tc>
        <w:tc>
          <w:tcPr>
            <w:tcW w:w="2685" w:type="dxa"/>
            <w:shd w:val="clear" w:color="auto" w:fill="auto"/>
            <w:vAlign w:val="center"/>
          </w:tcPr>
          <w:p w:rsidR="0041284D" w:rsidRPr="00625083" w:rsidRDefault="0041284D" w:rsidP="00664CBA">
            <w:pPr>
              <w:widowControl/>
              <w:jc w:val="center"/>
              <w:rPr>
                <w:rFonts w:ascii="仿宋" w:eastAsia="仿宋" w:hAnsi="仿宋" w:cs="宋体"/>
                <w:b/>
                <w:bCs/>
                <w:color w:val="000000"/>
                <w:kern w:val="0"/>
                <w:sz w:val="24"/>
              </w:rPr>
            </w:pPr>
            <w:r w:rsidRPr="00625083">
              <w:rPr>
                <w:rFonts w:ascii="仿宋" w:eastAsia="仿宋" w:hAnsi="仿宋" w:cs="宋体" w:hint="eastAsia"/>
                <w:b/>
                <w:bCs/>
                <w:color w:val="000000"/>
                <w:kern w:val="0"/>
                <w:sz w:val="24"/>
              </w:rPr>
              <w:t>主要完成人</w:t>
            </w:r>
          </w:p>
        </w:tc>
      </w:tr>
      <w:tr w:rsidR="0041284D" w:rsidRPr="00FD6B7A" w:rsidTr="00664CBA">
        <w:trPr>
          <w:trHeight w:val="690"/>
          <w:jc w:val="center"/>
        </w:trPr>
        <w:tc>
          <w:tcPr>
            <w:tcW w:w="568" w:type="dxa"/>
            <w:shd w:val="clear" w:color="auto" w:fill="auto"/>
            <w:noWrap/>
            <w:vAlign w:val="center"/>
          </w:tcPr>
          <w:p w:rsidR="0041284D" w:rsidRPr="00580866" w:rsidRDefault="0041284D" w:rsidP="00664CBA">
            <w:pPr>
              <w:jc w:val="center"/>
              <w:rPr>
                <w:rFonts w:ascii="仿宋_GB2312" w:eastAsia="仿宋_GB2312"/>
                <w:sz w:val="24"/>
              </w:rPr>
            </w:pPr>
            <w:r w:rsidRPr="00580866">
              <w:rPr>
                <w:rFonts w:ascii="仿宋_GB2312" w:eastAsia="仿宋_GB2312" w:hint="eastAsia"/>
                <w:sz w:val="24"/>
              </w:rPr>
              <w:t>1</w:t>
            </w:r>
          </w:p>
        </w:tc>
        <w:tc>
          <w:tcPr>
            <w:tcW w:w="5948" w:type="dxa"/>
            <w:shd w:val="clear" w:color="auto" w:fill="auto"/>
            <w:vAlign w:val="center"/>
          </w:tcPr>
          <w:p w:rsidR="0041284D" w:rsidRPr="00580866" w:rsidRDefault="0041284D" w:rsidP="00664CBA">
            <w:pPr>
              <w:widowControl/>
              <w:jc w:val="left"/>
              <w:rPr>
                <w:rFonts w:ascii="仿宋_GB2312" w:eastAsia="仿宋_GB2312"/>
                <w:sz w:val="24"/>
              </w:rPr>
            </w:pPr>
            <w:r w:rsidRPr="00751B21">
              <w:rPr>
                <w:rFonts w:ascii="仿宋_GB2312" w:eastAsia="仿宋_GB2312" w:hint="eastAsia"/>
                <w:sz w:val="24"/>
              </w:rPr>
              <w:t>北京中医药大学中医拔尖创新人才培养实践探索25年</w:t>
            </w:r>
          </w:p>
        </w:tc>
        <w:tc>
          <w:tcPr>
            <w:tcW w:w="2685" w:type="dxa"/>
            <w:shd w:val="clear" w:color="auto" w:fill="auto"/>
            <w:vAlign w:val="center"/>
          </w:tcPr>
          <w:p w:rsidR="0041284D" w:rsidRDefault="0041284D" w:rsidP="00664CBA">
            <w:pPr>
              <w:widowControl/>
              <w:jc w:val="center"/>
              <w:rPr>
                <w:rFonts w:ascii="仿宋_GB2312" w:eastAsia="仿宋_GB2312"/>
                <w:sz w:val="24"/>
              </w:rPr>
            </w:pPr>
            <w:r w:rsidRPr="00565E95">
              <w:rPr>
                <w:rFonts w:ascii="仿宋_GB2312" w:eastAsia="仿宋_GB2312" w:hint="eastAsia"/>
                <w:sz w:val="24"/>
              </w:rPr>
              <w:t>谷晓红 翟双庆 闫永红</w:t>
            </w:r>
          </w:p>
          <w:p w:rsidR="0041284D" w:rsidRPr="00752D36" w:rsidRDefault="0041284D" w:rsidP="00664CBA">
            <w:pPr>
              <w:widowControl/>
              <w:jc w:val="center"/>
              <w:rPr>
                <w:rFonts w:ascii="仿宋_GB2312" w:eastAsia="仿宋_GB2312"/>
                <w:sz w:val="24"/>
              </w:rPr>
            </w:pPr>
            <w:r w:rsidRPr="00565E95">
              <w:rPr>
                <w:rFonts w:ascii="仿宋_GB2312" w:eastAsia="仿宋_GB2312" w:hint="eastAsia"/>
                <w:sz w:val="24"/>
              </w:rPr>
              <w:t xml:space="preserve">孙红梅 </w:t>
            </w:r>
            <w:proofErr w:type="gramStart"/>
            <w:r w:rsidRPr="00565E95">
              <w:rPr>
                <w:rFonts w:ascii="仿宋_GB2312" w:eastAsia="仿宋_GB2312" w:hint="eastAsia"/>
                <w:sz w:val="24"/>
              </w:rPr>
              <w:t>焦楠</w:t>
            </w:r>
            <w:proofErr w:type="gramEnd"/>
            <w:r>
              <w:rPr>
                <w:rFonts w:ascii="仿宋_GB2312" w:eastAsia="仿宋_GB2312" w:hint="eastAsia"/>
                <w:sz w:val="24"/>
              </w:rPr>
              <w:t xml:space="preserve"> </w:t>
            </w:r>
          </w:p>
        </w:tc>
      </w:tr>
      <w:tr w:rsidR="0041284D" w:rsidRPr="00625083" w:rsidTr="00664CBA">
        <w:trPr>
          <w:trHeight w:val="570"/>
          <w:jc w:val="center"/>
        </w:trPr>
        <w:tc>
          <w:tcPr>
            <w:tcW w:w="568" w:type="dxa"/>
            <w:shd w:val="clear" w:color="auto" w:fill="auto"/>
            <w:noWrap/>
            <w:vAlign w:val="center"/>
          </w:tcPr>
          <w:p w:rsidR="0041284D" w:rsidRPr="00580866" w:rsidRDefault="0041284D" w:rsidP="00664CBA">
            <w:pPr>
              <w:jc w:val="center"/>
              <w:rPr>
                <w:rFonts w:ascii="仿宋_GB2312" w:eastAsia="仿宋_GB2312"/>
                <w:sz w:val="24"/>
              </w:rPr>
            </w:pPr>
            <w:r w:rsidRPr="00580866">
              <w:rPr>
                <w:rFonts w:ascii="仿宋_GB2312" w:eastAsia="仿宋_GB2312" w:hint="eastAsia"/>
                <w:sz w:val="24"/>
              </w:rPr>
              <w:t>2</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中药学卓越人才培养模式的建立与实践</w:t>
            </w:r>
          </w:p>
        </w:tc>
        <w:tc>
          <w:tcPr>
            <w:tcW w:w="2685" w:type="dxa"/>
            <w:shd w:val="clear" w:color="auto" w:fill="auto"/>
            <w:vAlign w:val="center"/>
          </w:tcPr>
          <w:p w:rsidR="0041284D" w:rsidRDefault="0041284D" w:rsidP="00664CBA">
            <w:pPr>
              <w:widowControl/>
              <w:jc w:val="center"/>
              <w:rPr>
                <w:rFonts w:ascii="仿宋_GB2312" w:eastAsia="仿宋_GB2312"/>
                <w:sz w:val="24"/>
              </w:rPr>
            </w:pPr>
            <w:proofErr w:type="gramStart"/>
            <w:r w:rsidRPr="00752D36">
              <w:rPr>
                <w:rFonts w:ascii="仿宋_GB2312" w:eastAsia="仿宋_GB2312" w:hint="eastAsia"/>
                <w:sz w:val="24"/>
              </w:rPr>
              <w:t>乔延江</w:t>
            </w:r>
            <w:proofErr w:type="gramEnd"/>
            <w:r w:rsidRPr="00752D36">
              <w:rPr>
                <w:rFonts w:ascii="仿宋_GB2312" w:eastAsia="仿宋_GB2312" w:hint="eastAsia"/>
                <w:sz w:val="24"/>
              </w:rPr>
              <w:t xml:space="preserve"> 马长华 吴清</w:t>
            </w:r>
          </w:p>
          <w:p w:rsidR="0041284D" w:rsidRPr="00752D36" w:rsidRDefault="0041284D" w:rsidP="00664CBA">
            <w:pPr>
              <w:widowControl/>
              <w:jc w:val="center"/>
              <w:rPr>
                <w:rFonts w:ascii="仿宋_GB2312" w:eastAsia="仿宋_GB2312"/>
                <w:sz w:val="24"/>
              </w:rPr>
            </w:pPr>
            <w:r w:rsidRPr="00752D36">
              <w:rPr>
                <w:rFonts w:ascii="仿宋_GB2312" w:eastAsia="仿宋_GB2312" w:hint="eastAsia"/>
                <w:sz w:val="24"/>
              </w:rPr>
              <w:t xml:space="preserve">张冰 </w:t>
            </w:r>
            <w:proofErr w:type="gramStart"/>
            <w:r w:rsidRPr="00752D36">
              <w:rPr>
                <w:rFonts w:ascii="仿宋_GB2312" w:eastAsia="仿宋_GB2312" w:hint="eastAsia"/>
                <w:sz w:val="24"/>
              </w:rPr>
              <w:t>艾路</w:t>
            </w:r>
            <w:proofErr w:type="gramEnd"/>
          </w:p>
        </w:tc>
      </w:tr>
      <w:tr w:rsidR="0041284D" w:rsidRPr="00FD6B7A" w:rsidTr="00664CBA">
        <w:trPr>
          <w:trHeight w:val="724"/>
          <w:jc w:val="center"/>
        </w:trPr>
        <w:tc>
          <w:tcPr>
            <w:tcW w:w="568" w:type="dxa"/>
            <w:shd w:val="clear" w:color="auto" w:fill="auto"/>
            <w:noWrap/>
            <w:vAlign w:val="center"/>
          </w:tcPr>
          <w:p w:rsidR="0041284D" w:rsidRPr="00580866" w:rsidRDefault="0041284D" w:rsidP="00664CBA">
            <w:pPr>
              <w:jc w:val="center"/>
              <w:rPr>
                <w:rFonts w:ascii="仿宋_GB2312" w:eastAsia="仿宋_GB2312"/>
                <w:sz w:val="24"/>
              </w:rPr>
            </w:pPr>
            <w:r w:rsidRPr="00580866">
              <w:rPr>
                <w:rFonts w:ascii="仿宋_GB2312" w:eastAsia="仿宋_GB2312" w:hint="eastAsia"/>
                <w:sz w:val="24"/>
              </w:rPr>
              <w:t>3</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基于职业胜任力视域下的中医药人才德育教育模式创新与实践</w:t>
            </w:r>
          </w:p>
        </w:tc>
        <w:tc>
          <w:tcPr>
            <w:tcW w:w="2685" w:type="dxa"/>
            <w:shd w:val="clear" w:color="auto" w:fill="auto"/>
            <w:vAlign w:val="center"/>
          </w:tcPr>
          <w:p w:rsidR="0041284D" w:rsidRDefault="0041284D" w:rsidP="00664CBA">
            <w:pPr>
              <w:widowControl/>
              <w:jc w:val="center"/>
              <w:rPr>
                <w:rFonts w:ascii="仿宋_GB2312" w:eastAsia="仿宋_GB2312"/>
                <w:sz w:val="24"/>
              </w:rPr>
            </w:pPr>
            <w:r w:rsidRPr="00752D36">
              <w:rPr>
                <w:rFonts w:ascii="仿宋_GB2312" w:eastAsia="仿宋_GB2312" w:hint="eastAsia"/>
                <w:sz w:val="24"/>
              </w:rPr>
              <w:t>翟双庆</w:t>
            </w:r>
            <w:r>
              <w:rPr>
                <w:rFonts w:ascii="仿宋_GB2312" w:eastAsia="仿宋_GB2312" w:hint="eastAsia"/>
                <w:sz w:val="24"/>
              </w:rPr>
              <w:t xml:space="preserve"> </w:t>
            </w:r>
            <w:r w:rsidRPr="00752D36">
              <w:rPr>
                <w:rFonts w:ascii="仿宋_GB2312" w:eastAsia="仿宋_GB2312" w:hint="eastAsia"/>
                <w:sz w:val="24"/>
              </w:rPr>
              <w:t>谷晓红</w:t>
            </w:r>
            <w:r>
              <w:rPr>
                <w:rFonts w:ascii="仿宋_GB2312" w:eastAsia="仿宋_GB2312" w:hint="eastAsia"/>
                <w:sz w:val="24"/>
              </w:rPr>
              <w:t xml:space="preserve"> </w:t>
            </w:r>
            <w:r w:rsidRPr="00752D36">
              <w:rPr>
                <w:rFonts w:ascii="仿宋_GB2312" w:eastAsia="仿宋_GB2312" w:hint="eastAsia"/>
                <w:sz w:val="24"/>
              </w:rPr>
              <w:t>白俊杰</w:t>
            </w:r>
          </w:p>
          <w:p w:rsidR="0041284D" w:rsidRPr="00752D36" w:rsidRDefault="0041284D" w:rsidP="00664CBA">
            <w:pPr>
              <w:widowControl/>
              <w:jc w:val="center"/>
              <w:rPr>
                <w:rFonts w:ascii="仿宋_GB2312" w:eastAsia="仿宋_GB2312"/>
                <w:sz w:val="24"/>
              </w:rPr>
            </w:pPr>
            <w:r w:rsidRPr="00752D36">
              <w:rPr>
                <w:rFonts w:ascii="仿宋_GB2312" w:eastAsia="仿宋_GB2312" w:hint="eastAsia"/>
                <w:sz w:val="24"/>
              </w:rPr>
              <w:t>李玮</w:t>
            </w:r>
            <w:r>
              <w:rPr>
                <w:rFonts w:ascii="仿宋_GB2312" w:eastAsia="仿宋_GB2312" w:hint="eastAsia"/>
                <w:sz w:val="24"/>
              </w:rPr>
              <w:t xml:space="preserve"> </w:t>
            </w:r>
            <w:r w:rsidRPr="00752D36">
              <w:rPr>
                <w:rFonts w:ascii="仿宋_GB2312" w:eastAsia="仿宋_GB2312" w:hint="eastAsia"/>
                <w:sz w:val="24"/>
              </w:rPr>
              <w:t>杜伟</w:t>
            </w:r>
          </w:p>
        </w:tc>
      </w:tr>
      <w:tr w:rsidR="0041284D" w:rsidRPr="00FD6B7A" w:rsidTr="00664CBA">
        <w:trPr>
          <w:trHeight w:val="706"/>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4</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基于药学服务的临床中药（师）培养体系构建与实践</w:t>
            </w:r>
          </w:p>
        </w:tc>
        <w:tc>
          <w:tcPr>
            <w:tcW w:w="2685" w:type="dxa"/>
            <w:shd w:val="clear" w:color="auto" w:fill="auto"/>
            <w:vAlign w:val="center"/>
          </w:tcPr>
          <w:p w:rsidR="0041284D" w:rsidRDefault="0041284D" w:rsidP="00664CBA">
            <w:pPr>
              <w:widowControl/>
              <w:jc w:val="center"/>
              <w:rPr>
                <w:rFonts w:ascii="仿宋_GB2312" w:eastAsia="仿宋_GB2312"/>
                <w:sz w:val="24"/>
              </w:rPr>
            </w:pPr>
            <w:r w:rsidRPr="00752D36">
              <w:rPr>
                <w:rFonts w:ascii="仿宋_GB2312" w:eastAsia="仿宋_GB2312" w:hint="eastAsia"/>
                <w:sz w:val="24"/>
              </w:rPr>
              <w:t>张冰</w:t>
            </w:r>
            <w:r>
              <w:rPr>
                <w:rFonts w:ascii="仿宋_GB2312" w:eastAsia="仿宋_GB2312" w:hint="eastAsia"/>
                <w:sz w:val="24"/>
              </w:rPr>
              <w:t xml:space="preserve"> </w:t>
            </w:r>
            <w:r w:rsidRPr="00752D36">
              <w:rPr>
                <w:rFonts w:ascii="仿宋_GB2312" w:eastAsia="仿宋_GB2312" w:hint="eastAsia"/>
                <w:sz w:val="24"/>
              </w:rPr>
              <w:t>吴清</w:t>
            </w:r>
            <w:r>
              <w:rPr>
                <w:rFonts w:ascii="仿宋_GB2312" w:eastAsia="仿宋_GB2312" w:hint="eastAsia"/>
                <w:sz w:val="24"/>
              </w:rPr>
              <w:t xml:space="preserve"> </w:t>
            </w:r>
            <w:r w:rsidRPr="00752D36">
              <w:rPr>
                <w:rFonts w:ascii="仿宋_GB2312" w:eastAsia="仿宋_GB2312" w:hint="eastAsia"/>
                <w:sz w:val="24"/>
              </w:rPr>
              <w:t>闫永红</w:t>
            </w:r>
          </w:p>
          <w:p w:rsidR="0041284D" w:rsidRPr="00752D36" w:rsidRDefault="0041284D" w:rsidP="00664CBA">
            <w:pPr>
              <w:widowControl/>
              <w:jc w:val="center"/>
              <w:rPr>
                <w:rFonts w:ascii="仿宋_GB2312" w:eastAsia="仿宋_GB2312"/>
                <w:sz w:val="24"/>
              </w:rPr>
            </w:pPr>
            <w:r w:rsidRPr="00752D36">
              <w:rPr>
                <w:rFonts w:ascii="仿宋_GB2312" w:eastAsia="仿宋_GB2312" w:hint="eastAsia"/>
                <w:sz w:val="24"/>
              </w:rPr>
              <w:t>林志健</w:t>
            </w:r>
            <w:r>
              <w:rPr>
                <w:rFonts w:ascii="仿宋_GB2312" w:eastAsia="仿宋_GB2312" w:hint="eastAsia"/>
                <w:sz w:val="24"/>
              </w:rPr>
              <w:t xml:space="preserve"> </w:t>
            </w:r>
            <w:r w:rsidRPr="00752D36">
              <w:rPr>
                <w:rFonts w:ascii="仿宋_GB2312" w:eastAsia="仿宋_GB2312" w:hint="eastAsia"/>
                <w:sz w:val="24"/>
              </w:rPr>
              <w:t>马长华</w:t>
            </w:r>
          </w:p>
        </w:tc>
      </w:tr>
      <w:tr w:rsidR="0041284D" w:rsidRPr="00FD6B7A" w:rsidTr="00664CBA">
        <w:trPr>
          <w:trHeight w:val="480"/>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5</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565E95">
              <w:rPr>
                <w:rFonts w:ascii="仿宋_GB2312" w:eastAsia="仿宋_GB2312" w:hint="eastAsia"/>
                <w:sz w:val="24"/>
              </w:rPr>
              <w:t>构建“通专融合”的中医学专业实践教学体系</w:t>
            </w:r>
          </w:p>
        </w:tc>
        <w:tc>
          <w:tcPr>
            <w:tcW w:w="2685" w:type="dxa"/>
            <w:shd w:val="clear" w:color="auto" w:fill="auto"/>
            <w:vAlign w:val="center"/>
          </w:tcPr>
          <w:p w:rsidR="0041284D" w:rsidRPr="00752D36" w:rsidRDefault="0041284D" w:rsidP="00664CBA">
            <w:pPr>
              <w:widowControl/>
              <w:jc w:val="center"/>
              <w:rPr>
                <w:rFonts w:ascii="仿宋_GB2312" w:eastAsia="仿宋_GB2312"/>
                <w:sz w:val="24"/>
              </w:rPr>
            </w:pPr>
            <w:r>
              <w:rPr>
                <w:rFonts w:ascii="仿宋_GB2312" w:eastAsia="仿宋_GB2312" w:hint="eastAsia"/>
                <w:sz w:val="24"/>
              </w:rPr>
              <w:t>闫</w:t>
            </w:r>
            <w:r w:rsidRPr="00565E95">
              <w:rPr>
                <w:rFonts w:ascii="仿宋_GB2312" w:eastAsia="仿宋_GB2312" w:hint="eastAsia"/>
                <w:sz w:val="24"/>
              </w:rPr>
              <w:t>永红</w:t>
            </w:r>
            <w:r>
              <w:rPr>
                <w:rFonts w:ascii="仿宋_GB2312" w:eastAsia="仿宋_GB2312" w:hint="eastAsia"/>
                <w:sz w:val="24"/>
              </w:rPr>
              <w:t xml:space="preserve"> 林燕 </w:t>
            </w:r>
            <w:r w:rsidRPr="00565E95">
              <w:rPr>
                <w:rFonts w:ascii="仿宋_GB2312" w:eastAsia="仿宋_GB2312" w:hint="eastAsia"/>
                <w:sz w:val="24"/>
              </w:rPr>
              <w:t>高颖</w:t>
            </w:r>
            <w:r>
              <w:rPr>
                <w:rFonts w:ascii="仿宋_GB2312" w:eastAsia="仿宋_GB2312" w:hint="eastAsia"/>
                <w:sz w:val="24"/>
              </w:rPr>
              <w:t xml:space="preserve"> </w:t>
            </w:r>
            <w:r w:rsidRPr="00565E95">
              <w:rPr>
                <w:rFonts w:ascii="仿宋_GB2312" w:eastAsia="仿宋_GB2312" w:hint="eastAsia"/>
                <w:sz w:val="24"/>
              </w:rPr>
              <w:t>杨晓晖 王国华</w:t>
            </w:r>
          </w:p>
        </w:tc>
      </w:tr>
      <w:tr w:rsidR="0041284D" w:rsidRPr="00FD6B7A" w:rsidTr="00664CBA">
        <w:trPr>
          <w:trHeight w:val="809"/>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6</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基于</w:t>
            </w:r>
            <w:proofErr w:type="gramStart"/>
            <w:r w:rsidRPr="00751B21">
              <w:rPr>
                <w:rFonts w:ascii="仿宋_GB2312" w:eastAsia="仿宋_GB2312" w:hint="eastAsia"/>
                <w:sz w:val="24"/>
              </w:rPr>
              <w:t>医</w:t>
            </w:r>
            <w:proofErr w:type="gramEnd"/>
            <w:r w:rsidRPr="00751B21">
              <w:rPr>
                <w:rFonts w:ascii="仿宋_GB2312" w:eastAsia="仿宋_GB2312" w:hint="eastAsia"/>
                <w:sz w:val="24"/>
              </w:rPr>
              <w:t>教协同理念的“三位一体”针灸临床教学体系的创新与实践</w:t>
            </w:r>
          </w:p>
        </w:tc>
        <w:tc>
          <w:tcPr>
            <w:tcW w:w="2685" w:type="dxa"/>
            <w:shd w:val="clear" w:color="auto" w:fill="auto"/>
            <w:vAlign w:val="center"/>
          </w:tcPr>
          <w:p w:rsidR="0041284D" w:rsidRDefault="0041284D" w:rsidP="00664CBA">
            <w:pPr>
              <w:widowControl/>
              <w:jc w:val="center"/>
              <w:rPr>
                <w:rFonts w:ascii="仿宋_GB2312" w:eastAsia="仿宋_GB2312"/>
                <w:sz w:val="24"/>
              </w:rPr>
            </w:pPr>
            <w:r w:rsidRPr="00565E95">
              <w:rPr>
                <w:rFonts w:ascii="仿宋_GB2312" w:eastAsia="仿宋_GB2312" w:hint="eastAsia"/>
                <w:sz w:val="24"/>
              </w:rPr>
              <w:t>赵吉平 王朋 丁治国</w:t>
            </w:r>
          </w:p>
          <w:p w:rsidR="0041284D" w:rsidRPr="00752D36" w:rsidRDefault="0041284D" w:rsidP="00664CBA">
            <w:pPr>
              <w:widowControl/>
              <w:jc w:val="center"/>
              <w:rPr>
                <w:rFonts w:ascii="仿宋_GB2312" w:eastAsia="仿宋_GB2312"/>
                <w:sz w:val="24"/>
              </w:rPr>
            </w:pPr>
            <w:r w:rsidRPr="00565E95">
              <w:rPr>
                <w:rFonts w:ascii="仿宋_GB2312" w:eastAsia="仿宋_GB2312" w:hint="eastAsia"/>
                <w:sz w:val="24"/>
              </w:rPr>
              <w:t>王军 白鹏</w:t>
            </w:r>
          </w:p>
        </w:tc>
      </w:tr>
      <w:tr w:rsidR="0041284D" w:rsidRPr="00FD6B7A" w:rsidTr="00664CBA">
        <w:trPr>
          <w:trHeight w:val="732"/>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7</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《中医内科学》多元化阶段性实践教学体系的应用与评价研究</w:t>
            </w:r>
          </w:p>
        </w:tc>
        <w:tc>
          <w:tcPr>
            <w:tcW w:w="2685" w:type="dxa"/>
            <w:shd w:val="clear" w:color="auto" w:fill="auto"/>
            <w:vAlign w:val="center"/>
          </w:tcPr>
          <w:p w:rsidR="0041284D" w:rsidRDefault="0041284D" w:rsidP="00664CBA">
            <w:pPr>
              <w:widowControl/>
              <w:jc w:val="center"/>
              <w:rPr>
                <w:rFonts w:ascii="仿宋_GB2312" w:eastAsia="仿宋_GB2312"/>
                <w:sz w:val="24"/>
              </w:rPr>
            </w:pPr>
            <w:r w:rsidRPr="00752D36">
              <w:rPr>
                <w:rFonts w:ascii="仿宋_GB2312" w:eastAsia="仿宋_GB2312" w:hint="eastAsia"/>
                <w:sz w:val="24"/>
              </w:rPr>
              <w:t>王琦</w:t>
            </w:r>
            <w:r>
              <w:rPr>
                <w:rFonts w:ascii="仿宋_GB2312" w:eastAsia="仿宋_GB2312" w:hint="eastAsia"/>
                <w:sz w:val="24"/>
              </w:rPr>
              <w:t xml:space="preserve"> </w:t>
            </w:r>
            <w:r w:rsidRPr="00752D36">
              <w:rPr>
                <w:rFonts w:ascii="仿宋_GB2312" w:eastAsia="仿宋_GB2312" w:hint="eastAsia"/>
                <w:sz w:val="24"/>
              </w:rPr>
              <w:t>焦扬</w:t>
            </w:r>
            <w:r>
              <w:rPr>
                <w:rFonts w:ascii="仿宋_GB2312" w:eastAsia="仿宋_GB2312" w:hint="eastAsia"/>
                <w:sz w:val="24"/>
              </w:rPr>
              <w:t xml:space="preserve"> </w:t>
            </w:r>
            <w:r w:rsidRPr="00752D36">
              <w:rPr>
                <w:rFonts w:ascii="仿宋_GB2312" w:eastAsia="仿宋_GB2312" w:hint="eastAsia"/>
                <w:sz w:val="24"/>
              </w:rPr>
              <w:t>赵翠芳</w:t>
            </w:r>
          </w:p>
          <w:p w:rsidR="0041284D" w:rsidRPr="00752D36" w:rsidRDefault="0041284D" w:rsidP="00664CBA">
            <w:pPr>
              <w:widowControl/>
              <w:jc w:val="center"/>
              <w:rPr>
                <w:rFonts w:ascii="仿宋_GB2312" w:eastAsia="仿宋_GB2312"/>
                <w:sz w:val="24"/>
              </w:rPr>
            </w:pPr>
            <w:proofErr w:type="gramStart"/>
            <w:r w:rsidRPr="00752D36">
              <w:rPr>
                <w:rFonts w:ascii="仿宋_GB2312" w:eastAsia="仿宋_GB2312" w:hint="eastAsia"/>
                <w:sz w:val="24"/>
              </w:rPr>
              <w:t>张允岭</w:t>
            </w:r>
            <w:proofErr w:type="gramEnd"/>
            <w:r w:rsidRPr="00752D36">
              <w:rPr>
                <w:rFonts w:ascii="仿宋_GB2312" w:eastAsia="仿宋_GB2312" w:hint="eastAsia"/>
                <w:sz w:val="24"/>
              </w:rPr>
              <w:t xml:space="preserve">  李军祥</w:t>
            </w:r>
          </w:p>
        </w:tc>
      </w:tr>
      <w:tr w:rsidR="0041284D" w:rsidRPr="00FD6B7A" w:rsidTr="00664CBA">
        <w:trPr>
          <w:trHeight w:val="812"/>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8</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中医素质与技能养成教育模式改革与实践</w:t>
            </w:r>
          </w:p>
        </w:tc>
        <w:tc>
          <w:tcPr>
            <w:tcW w:w="2685" w:type="dxa"/>
            <w:shd w:val="clear" w:color="auto" w:fill="auto"/>
            <w:vAlign w:val="center"/>
          </w:tcPr>
          <w:p w:rsidR="0041284D" w:rsidRDefault="0041284D" w:rsidP="00664CBA">
            <w:pPr>
              <w:widowControl/>
              <w:jc w:val="left"/>
              <w:rPr>
                <w:rFonts w:ascii="仿宋_GB2312" w:eastAsia="仿宋_GB2312"/>
                <w:sz w:val="24"/>
              </w:rPr>
            </w:pPr>
            <w:r w:rsidRPr="00752D36">
              <w:rPr>
                <w:rFonts w:ascii="仿宋_GB2312" w:eastAsia="仿宋_GB2312" w:hint="eastAsia"/>
                <w:sz w:val="24"/>
              </w:rPr>
              <w:t xml:space="preserve">赵百孝 马文珠 </w:t>
            </w:r>
            <w:proofErr w:type="gramStart"/>
            <w:r w:rsidRPr="00752D36">
              <w:rPr>
                <w:rFonts w:ascii="仿宋_GB2312" w:eastAsia="仿宋_GB2312" w:hint="eastAsia"/>
                <w:sz w:val="24"/>
              </w:rPr>
              <w:t>侯中伟</w:t>
            </w:r>
            <w:proofErr w:type="gramEnd"/>
            <w:r w:rsidRPr="00752D36">
              <w:rPr>
                <w:rFonts w:ascii="仿宋_GB2312" w:eastAsia="仿宋_GB2312" w:hint="eastAsia"/>
                <w:sz w:val="24"/>
              </w:rPr>
              <w:t xml:space="preserve"> </w:t>
            </w:r>
          </w:p>
          <w:p w:rsidR="0041284D" w:rsidRPr="00752D36" w:rsidRDefault="0041284D" w:rsidP="00664CBA">
            <w:pPr>
              <w:widowControl/>
              <w:jc w:val="center"/>
              <w:rPr>
                <w:rFonts w:ascii="仿宋_GB2312" w:eastAsia="仿宋_GB2312"/>
                <w:sz w:val="24"/>
              </w:rPr>
            </w:pPr>
            <w:r w:rsidRPr="00752D36">
              <w:rPr>
                <w:rFonts w:ascii="仿宋_GB2312" w:eastAsia="仿宋_GB2312" w:hint="eastAsia"/>
                <w:sz w:val="24"/>
              </w:rPr>
              <w:t xml:space="preserve">黄怡然 薛卫国 </w:t>
            </w:r>
          </w:p>
        </w:tc>
      </w:tr>
      <w:tr w:rsidR="0041284D" w:rsidRPr="00FD6B7A" w:rsidTr="00664CBA">
        <w:trPr>
          <w:trHeight w:val="570"/>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9</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中医学特色临床实践教学创新体系的构建与实践</w:t>
            </w:r>
          </w:p>
        </w:tc>
        <w:tc>
          <w:tcPr>
            <w:tcW w:w="2685" w:type="dxa"/>
            <w:shd w:val="clear" w:color="auto" w:fill="auto"/>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高颖 李雁 赵进喜</w:t>
            </w:r>
          </w:p>
          <w:p w:rsidR="0041284D" w:rsidRPr="00752D36" w:rsidRDefault="0041284D" w:rsidP="00664CBA">
            <w:pPr>
              <w:widowControl/>
              <w:jc w:val="center"/>
              <w:rPr>
                <w:rFonts w:ascii="仿宋_GB2312" w:eastAsia="仿宋_GB2312"/>
                <w:sz w:val="24"/>
              </w:rPr>
            </w:pPr>
            <w:r>
              <w:rPr>
                <w:rFonts w:ascii="仿宋_GB2312" w:eastAsia="仿宋_GB2312" w:hint="eastAsia"/>
                <w:sz w:val="24"/>
              </w:rPr>
              <w:t>李昕 李晋玉</w:t>
            </w:r>
          </w:p>
        </w:tc>
      </w:tr>
      <w:tr w:rsidR="0041284D" w:rsidRPr="00FD6B7A" w:rsidTr="00664CBA">
        <w:trPr>
          <w:trHeight w:val="820"/>
          <w:jc w:val="center"/>
        </w:trPr>
        <w:tc>
          <w:tcPr>
            <w:tcW w:w="568" w:type="dxa"/>
            <w:shd w:val="clear" w:color="auto" w:fill="auto"/>
            <w:noWrap/>
            <w:vAlign w:val="center"/>
          </w:tcPr>
          <w:p w:rsidR="0041284D" w:rsidRPr="001B3C91" w:rsidRDefault="0041284D" w:rsidP="00664CBA">
            <w:pPr>
              <w:jc w:val="center"/>
              <w:rPr>
                <w:rFonts w:ascii="仿宋_GB2312" w:eastAsia="仿宋_GB2312"/>
                <w:sz w:val="24"/>
              </w:rPr>
            </w:pPr>
            <w:r w:rsidRPr="001B3C91">
              <w:rPr>
                <w:rFonts w:ascii="仿宋_GB2312" w:eastAsia="仿宋_GB2312" w:hint="eastAsia"/>
                <w:sz w:val="24"/>
              </w:rPr>
              <w:t>10</w:t>
            </w:r>
          </w:p>
        </w:tc>
        <w:tc>
          <w:tcPr>
            <w:tcW w:w="5948" w:type="dxa"/>
            <w:shd w:val="clear" w:color="auto" w:fill="auto"/>
            <w:vAlign w:val="center"/>
          </w:tcPr>
          <w:p w:rsidR="0041284D" w:rsidRPr="00751B21" w:rsidRDefault="0041284D" w:rsidP="00664CBA">
            <w:pPr>
              <w:widowControl/>
              <w:jc w:val="left"/>
              <w:rPr>
                <w:rFonts w:ascii="仿宋_GB2312" w:eastAsia="仿宋_GB2312"/>
                <w:sz w:val="24"/>
              </w:rPr>
            </w:pPr>
            <w:r w:rsidRPr="00565E95">
              <w:rPr>
                <w:rFonts w:ascii="仿宋_GB2312" w:eastAsia="仿宋_GB2312" w:hint="eastAsia"/>
                <w:sz w:val="24"/>
              </w:rPr>
              <w:t>基于SPOC的《计算机基础》课程翻转课堂教学的改革与实践</w:t>
            </w:r>
          </w:p>
        </w:tc>
        <w:tc>
          <w:tcPr>
            <w:tcW w:w="2685" w:type="dxa"/>
            <w:shd w:val="clear" w:color="auto" w:fill="auto"/>
            <w:vAlign w:val="center"/>
          </w:tcPr>
          <w:p w:rsidR="0041284D" w:rsidRDefault="0041284D" w:rsidP="00664CBA">
            <w:pPr>
              <w:widowControl/>
              <w:jc w:val="center"/>
              <w:rPr>
                <w:rFonts w:ascii="仿宋_GB2312" w:eastAsia="仿宋_GB2312"/>
                <w:sz w:val="24"/>
              </w:rPr>
            </w:pPr>
            <w:r w:rsidRPr="00752D36">
              <w:rPr>
                <w:rFonts w:ascii="仿宋_GB2312" w:eastAsia="仿宋_GB2312" w:hint="eastAsia"/>
                <w:sz w:val="24"/>
              </w:rPr>
              <w:t>刘仁权 郭凤英 王苹</w:t>
            </w:r>
          </w:p>
          <w:p w:rsidR="0041284D" w:rsidRPr="00752D36" w:rsidRDefault="0041284D" w:rsidP="00664CBA">
            <w:pPr>
              <w:widowControl/>
              <w:jc w:val="center"/>
              <w:rPr>
                <w:rFonts w:ascii="仿宋_GB2312" w:eastAsia="仿宋_GB2312"/>
                <w:sz w:val="24"/>
              </w:rPr>
            </w:pPr>
            <w:proofErr w:type="gramStart"/>
            <w:r w:rsidRPr="00752D36">
              <w:rPr>
                <w:rFonts w:ascii="仿宋_GB2312" w:eastAsia="仿宋_GB2312" w:hint="eastAsia"/>
                <w:sz w:val="24"/>
              </w:rPr>
              <w:t>韩爱庆</w:t>
            </w:r>
            <w:proofErr w:type="gramEnd"/>
            <w:r w:rsidRPr="00752D36">
              <w:rPr>
                <w:rFonts w:ascii="仿宋_GB2312" w:eastAsia="仿宋_GB2312" w:hint="eastAsia"/>
                <w:sz w:val="24"/>
              </w:rPr>
              <w:t xml:space="preserve"> 唐燕</w:t>
            </w:r>
          </w:p>
        </w:tc>
      </w:tr>
    </w:tbl>
    <w:p w:rsidR="0041284D" w:rsidRPr="00E72C84" w:rsidRDefault="0041284D" w:rsidP="0041284D">
      <w:pPr>
        <w:spacing w:beforeLines="50" w:before="156"/>
        <w:jc w:val="center"/>
        <w:rPr>
          <w:rFonts w:ascii="黑体" w:eastAsia="黑体" w:hAnsi="黑体"/>
          <w:sz w:val="28"/>
        </w:rPr>
      </w:pPr>
      <w:r w:rsidRPr="00E72C84">
        <w:rPr>
          <w:rFonts w:ascii="黑体" w:eastAsia="黑体" w:hAnsi="黑体" w:hint="eastAsia"/>
          <w:sz w:val="28"/>
        </w:rPr>
        <w:t>二等奖</w:t>
      </w:r>
    </w:p>
    <w:tbl>
      <w:tblPr>
        <w:tblW w:w="9259" w:type="dxa"/>
        <w:jc w:val="center"/>
        <w:tblLook w:val="04A0" w:firstRow="1" w:lastRow="0" w:firstColumn="1" w:lastColumn="0" w:noHBand="0" w:noVBand="1"/>
      </w:tblPr>
      <w:tblGrid>
        <w:gridCol w:w="568"/>
        <w:gridCol w:w="5863"/>
        <w:gridCol w:w="2828"/>
      </w:tblGrid>
      <w:tr w:rsidR="0041284D" w:rsidRPr="00FD6B7A" w:rsidTr="00664CBA">
        <w:trPr>
          <w:trHeight w:val="615"/>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84D" w:rsidRPr="00FD6B7A" w:rsidRDefault="0041284D" w:rsidP="00664CBA">
            <w:pPr>
              <w:widowControl/>
              <w:jc w:val="center"/>
              <w:rPr>
                <w:rFonts w:ascii="宋体" w:hAnsi="宋体" w:cs="宋体"/>
                <w:b/>
                <w:bCs/>
                <w:color w:val="000000"/>
                <w:kern w:val="0"/>
                <w:sz w:val="24"/>
              </w:rPr>
            </w:pPr>
          </w:p>
        </w:tc>
        <w:tc>
          <w:tcPr>
            <w:tcW w:w="5863" w:type="dxa"/>
            <w:tcBorders>
              <w:top w:val="single" w:sz="4" w:space="0" w:color="auto"/>
              <w:left w:val="nil"/>
              <w:bottom w:val="single" w:sz="4" w:space="0" w:color="auto"/>
              <w:right w:val="single" w:sz="4" w:space="0" w:color="auto"/>
            </w:tcBorders>
            <w:shd w:val="clear" w:color="auto" w:fill="auto"/>
            <w:vAlign w:val="center"/>
          </w:tcPr>
          <w:p w:rsidR="0041284D" w:rsidRPr="00625083" w:rsidRDefault="0041284D" w:rsidP="00664CBA">
            <w:pPr>
              <w:widowControl/>
              <w:jc w:val="center"/>
              <w:rPr>
                <w:rFonts w:ascii="仿宋" w:eastAsia="仿宋" w:hAnsi="仿宋" w:cs="宋体"/>
                <w:b/>
                <w:bCs/>
                <w:color w:val="000000"/>
                <w:kern w:val="0"/>
                <w:sz w:val="24"/>
              </w:rPr>
            </w:pPr>
            <w:r w:rsidRPr="00625083">
              <w:rPr>
                <w:rFonts w:ascii="仿宋" w:eastAsia="仿宋" w:hAnsi="仿宋" w:cs="宋体" w:hint="eastAsia"/>
                <w:b/>
                <w:bCs/>
                <w:color w:val="000000"/>
                <w:kern w:val="0"/>
                <w:sz w:val="24"/>
              </w:rPr>
              <w:t>成果名称</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Pr="00625083" w:rsidRDefault="0041284D" w:rsidP="00664CBA">
            <w:pPr>
              <w:widowControl/>
              <w:jc w:val="center"/>
              <w:rPr>
                <w:rFonts w:ascii="仿宋" w:eastAsia="仿宋" w:hAnsi="仿宋" w:cs="宋体"/>
                <w:b/>
                <w:bCs/>
                <w:color w:val="000000"/>
                <w:kern w:val="0"/>
                <w:sz w:val="24"/>
              </w:rPr>
            </w:pPr>
            <w:r w:rsidRPr="00625083">
              <w:rPr>
                <w:rFonts w:ascii="仿宋" w:eastAsia="仿宋" w:hAnsi="仿宋" w:cs="宋体" w:hint="eastAsia"/>
                <w:b/>
                <w:bCs/>
                <w:color w:val="000000"/>
                <w:kern w:val="0"/>
                <w:sz w:val="24"/>
              </w:rPr>
              <w:t>主要完成人</w:t>
            </w:r>
          </w:p>
        </w:tc>
      </w:tr>
      <w:tr w:rsidR="0041284D" w:rsidRPr="00FD6B7A" w:rsidTr="00664CBA">
        <w:trPr>
          <w:trHeight w:val="690"/>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580866" w:rsidRDefault="0041284D" w:rsidP="00664CBA">
            <w:pPr>
              <w:widowControl/>
              <w:jc w:val="center"/>
              <w:rPr>
                <w:rFonts w:ascii="仿宋_GB2312" w:eastAsia="仿宋_GB2312"/>
                <w:sz w:val="24"/>
              </w:rPr>
            </w:pPr>
            <w:r w:rsidRPr="00580866">
              <w:rPr>
                <w:rFonts w:ascii="仿宋_GB2312" w:eastAsia="仿宋_GB2312" w:hint="eastAsia"/>
                <w:sz w:val="24"/>
              </w:rPr>
              <w:t>1</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基于BB平台的解剖数字化教学与评价新模式的建设与应用</w:t>
            </w:r>
          </w:p>
        </w:tc>
        <w:tc>
          <w:tcPr>
            <w:tcW w:w="2828" w:type="dxa"/>
            <w:tcBorders>
              <w:top w:val="nil"/>
              <w:left w:val="nil"/>
              <w:bottom w:val="single" w:sz="4" w:space="0" w:color="auto"/>
              <w:right w:val="single" w:sz="4" w:space="0" w:color="auto"/>
            </w:tcBorders>
            <w:shd w:val="clear" w:color="auto" w:fill="auto"/>
            <w:vAlign w:val="center"/>
          </w:tcPr>
          <w:p w:rsidR="0041284D" w:rsidRPr="00A4095B" w:rsidRDefault="0041284D" w:rsidP="00664CBA">
            <w:pPr>
              <w:widowControl/>
              <w:jc w:val="center"/>
              <w:rPr>
                <w:rFonts w:ascii="仿宋_GB2312" w:eastAsia="仿宋_GB2312"/>
                <w:sz w:val="24"/>
              </w:rPr>
            </w:pPr>
            <w:r w:rsidRPr="00A4095B">
              <w:rPr>
                <w:rFonts w:ascii="仿宋_GB2312" w:eastAsia="仿宋_GB2312" w:hint="eastAsia"/>
                <w:sz w:val="24"/>
              </w:rPr>
              <w:t>孙红梅  李德伟 王媛媛</w:t>
            </w:r>
          </w:p>
          <w:p w:rsidR="0041284D" w:rsidRPr="00A4095B" w:rsidRDefault="0041284D" w:rsidP="00664CBA">
            <w:pPr>
              <w:widowControl/>
              <w:jc w:val="center"/>
              <w:rPr>
                <w:rFonts w:ascii="仿宋_GB2312" w:eastAsia="仿宋_GB2312"/>
                <w:sz w:val="24"/>
              </w:rPr>
            </w:pPr>
            <w:r w:rsidRPr="00A4095B">
              <w:rPr>
                <w:rFonts w:ascii="仿宋_GB2312" w:eastAsia="仿宋_GB2312" w:hint="eastAsia"/>
                <w:sz w:val="24"/>
              </w:rPr>
              <w:t>任恩发 张忠</w:t>
            </w:r>
          </w:p>
        </w:tc>
      </w:tr>
      <w:tr w:rsidR="0041284D" w:rsidRPr="00FD6B7A" w:rsidTr="00664CBA">
        <w:trPr>
          <w:trHeight w:val="740"/>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580866" w:rsidRDefault="0041284D" w:rsidP="00664CBA">
            <w:pPr>
              <w:widowControl/>
              <w:jc w:val="center"/>
              <w:rPr>
                <w:rFonts w:ascii="仿宋_GB2312" w:eastAsia="仿宋_GB2312"/>
                <w:sz w:val="24"/>
              </w:rPr>
            </w:pPr>
            <w:r w:rsidRPr="00580866">
              <w:rPr>
                <w:rFonts w:ascii="仿宋_GB2312" w:eastAsia="仿宋_GB2312" w:hint="eastAsia"/>
                <w:sz w:val="24"/>
              </w:rPr>
              <w:t>2</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widowControl/>
              <w:jc w:val="left"/>
              <w:rPr>
                <w:rFonts w:ascii="仿宋_GB2312" w:eastAsia="仿宋_GB2312"/>
                <w:sz w:val="24"/>
              </w:rPr>
            </w:pPr>
            <w:r w:rsidRPr="00751B21">
              <w:rPr>
                <w:rFonts w:ascii="仿宋_GB2312" w:eastAsia="仿宋_GB2312" w:hint="eastAsia"/>
                <w:sz w:val="24"/>
              </w:rPr>
              <w:t>中医诊断学（上）MOOC建设与实践</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proofErr w:type="gramStart"/>
            <w:r>
              <w:rPr>
                <w:rFonts w:ascii="仿宋_GB2312" w:eastAsia="仿宋_GB2312" w:hint="eastAsia"/>
                <w:sz w:val="24"/>
              </w:rPr>
              <w:t>王天芳</w:t>
            </w:r>
            <w:proofErr w:type="gramEnd"/>
            <w:r>
              <w:rPr>
                <w:rFonts w:ascii="仿宋_GB2312" w:eastAsia="仿宋_GB2312" w:hint="eastAsia"/>
                <w:sz w:val="24"/>
              </w:rPr>
              <w:t xml:space="preserve"> </w:t>
            </w:r>
            <w:proofErr w:type="gramStart"/>
            <w:r>
              <w:rPr>
                <w:rFonts w:ascii="仿宋_GB2312" w:eastAsia="仿宋_GB2312" w:hint="eastAsia"/>
                <w:sz w:val="24"/>
              </w:rPr>
              <w:t>吴秀艳</w:t>
            </w:r>
            <w:proofErr w:type="gramEnd"/>
            <w:r>
              <w:rPr>
                <w:rFonts w:ascii="仿宋_GB2312" w:eastAsia="仿宋_GB2312" w:hint="eastAsia"/>
                <w:sz w:val="24"/>
              </w:rPr>
              <w:t xml:space="preserve"> 薛晓琳</w:t>
            </w:r>
          </w:p>
          <w:p w:rsidR="0041284D" w:rsidRPr="00A4095B" w:rsidRDefault="0041284D" w:rsidP="00664CBA">
            <w:pPr>
              <w:widowControl/>
              <w:jc w:val="center"/>
              <w:rPr>
                <w:rFonts w:ascii="仿宋_GB2312" w:eastAsia="仿宋_GB2312"/>
                <w:sz w:val="24"/>
              </w:rPr>
            </w:pPr>
            <w:r>
              <w:rPr>
                <w:rFonts w:ascii="仿宋_GB2312" w:eastAsia="仿宋_GB2312" w:hint="eastAsia"/>
                <w:sz w:val="24"/>
              </w:rPr>
              <w:t>赵燕 关静</w:t>
            </w:r>
          </w:p>
        </w:tc>
      </w:tr>
      <w:tr w:rsidR="0041284D" w:rsidRPr="00FD6B7A" w:rsidTr="00664CBA">
        <w:trPr>
          <w:trHeight w:val="792"/>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580866" w:rsidRDefault="0041284D" w:rsidP="00664CBA">
            <w:pPr>
              <w:widowControl/>
              <w:jc w:val="center"/>
              <w:rPr>
                <w:rFonts w:ascii="仿宋_GB2312" w:eastAsia="仿宋_GB2312"/>
                <w:sz w:val="24"/>
              </w:rPr>
            </w:pPr>
            <w:r w:rsidRPr="00580866">
              <w:rPr>
                <w:rFonts w:ascii="仿宋_GB2312" w:eastAsia="仿宋_GB2312" w:hint="eastAsia"/>
                <w:sz w:val="24"/>
              </w:rPr>
              <w:t>3</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北京中医药大学对外教育60年研究与实践</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sidRPr="00A4095B">
              <w:rPr>
                <w:rFonts w:ascii="仿宋_GB2312" w:eastAsia="仿宋_GB2312" w:hint="eastAsia"/>
                <w:sz w:val="24"/>
              </w:rPr>
              <w:t>张立平</w:t>
            </w:r>
            <w:r>
              <w:rPr>
                <w:rFonts w:ascii="仿宋_GB2312" w:eastAsia="仿宋_GB2312" w:hint="eastAsia"/>
                <w:sz w:val="24"/>
              </w:rPr>
              <w:t xml:space="preserve"> </w:t>
            </w:r>
            <w:proofErr w:type="gramStart"/>
            <w:r w:rsidRPr="00A4095B">
              <w:rPr>
                <w:rFonts w:ascii="仿宋_GB2312" w:eastAsia="仿宋_GB2312" w:hint="eastAsia"/>
                <w:sz w:val="24"/>
              </w:rPr>
              <w:t>张丹英</w:t>
            </w:r>
            <w:proofErr w:type="gramEnd"/>
            <w:r>
              <w:rPr>
                <w:rFonts w:ascii="仿宋_GB2312" w:eastAsia="仿宋_GB2312" w:hint="eastAsia"/>
                <w:sz w:val="24"/>
              </w:rPr>
              <w:t xml:space="preserve"> </w:t>
            </w:r>
            <w:r w:rsidRPr="00A4095B">
              <w:rPr>
                <w:rFonts w:ascii="仿宋_GB2312" w:eastAsia="仿宋_GB2312" w:hint="eastAsia"/>
                <w:sz w:val="24"/>
              </w:rPr>
              <w:t>郑哲</w:t>
            </w:r>
          </w:p>
          <w:p w:rsidR="0041284D" w:rsidRPr="00A4095B" w:rsidRDefault="0041284D" w:rsidP="00664CBA">
            <w:pPr>
              <w:widowControl/>
              <w:jc w:val="center"/>
              <w:rPr>
                <w:rFonts w:ascii="仿宋_GB2312" w:eastAsia="仿宋_GB2312"/>
                <w:sz w:val="24"/>
              </w:rPr>
            </w:pPr>
            <w:r>
              <w:rPr>
                <w:rFonts w:ascii="仿宋_GB2312" w:eastAsia="仿宋_GB2312" w:hint="eastAsia"/>
                <w:sz w:val="24"/>
              </w:rPr>
              <w:t xml:space="preserve">王珊珊 </w:t>
            </w:r>
            <w:r w:rsidRPr="00A4095B">
              <w:rPr>
                <w:rFonts w:ascii="仿宋_GB2312" w:eastAsia="仿宋_GB2312" w:hint="eastAsia"/>
                <w:sz w:val="24"/>
              </w:rPr>
              <w:t>黄丹卉</w:t>
            </w:r>
          </w:p>
        </w:tc>
      </w:tr>
      <w:tr w:rsidR="0041284D" w:rsidRPr="00FD6B7A" w:rsidTr="00664CBA">
        <w:trPr>
          <w:trHeight w:val="730"/>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580866" w:rsidRDefault="0041284D" w:rsidP="00664CBA">
            <w:pPr>
              <w:widowControl/>
              <w:jc w:val="center"/>
              <w:rPr>
                <w:rFonts w:ascii="仿宋_GB2312" w:eastAsia="仿宋_GB2312"/>
                <w:sz w:val="24"/>
              </w:rPr>
            </w:pPr>
            <w:r w:rsidRPr="00580866">
              <w:rPr>
                <w:rFonts w:ascii="仿宋_GB2312" w:eastAsia="仿宋_GB2312" w:hint="eastAsia"/>
                <w:sz w:val="24"/>
              </w:rPr>
              <w:lastRenderedPageBreak/>
              <w:t>4</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大学生创新创业教育</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sidRPr="00A4095B">
              <w:rPr>
                <w:rFonts w:ascii="仿宋_GB2312" w:eastAsia="仿宋_GB2312" w:hint="eastAsia"/>
                <w:sz w:val="24"/>
              </w:rPr>
              <w:t>田润平  翟双庆 艾华</w:t>
            </w:r>
          </w:p>
          <w:p w:rsidR="0041284D" w:rsidRPr="00A4095B" w:rsidRDefault="0041284D" w:rsidP="00664CBA">
            <w:pPr>
              <w:widowControl/>
              <w:jc w:val="center"/>
              <w:rPr>
                <w:rFonts w:ascii="仿宋_GB2312" w:eastAsia="仿宋_GB2312"/>
                <w:sz w:val="24"/>
              </w:rPr>
            </w:pPr>
            <w:r w:rsidRPr="00A4095B">
              <w:rPr>
                <w:rFonts w:ascii="仿宋_GB2312" w:eastAsia="仿宋_GB2312" w:hint="eastAsia"/>
                <w:sz w:val="24"/>
              </w:rPr>
              <w:t>罗祥云 刘晓辉</w:t>
            </w:r>
          </w:p>
        </w:tc>
      </w:tr>
      <w:tr w:rsidR="0041284D" w:rsidRPr="00FD6B7A" w:rsidTr="00664CBA">
        <w:trPr>
          <w:trHeight w:val="702"/>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580866" w:rsidRDefault="0041284D" w:rsidP="00664CBA">
            <w:pPr>
              <w:widowControl/>
              <w:jc w:val="center"/>
              <w:rPr>
                <w:rFonts w:ascii="仿宋_GB2312" w:eastAsia="仿宋_GB2312"/>
                <w:sz w:val="24"/>
              </w:rPr>
            </w:pPr>
            <w:r w:rsidRPr="00580866">
              <w:rPr>
                <w:rFonts w:ascii="仿宋_GB2312" w:eastAsia="仿宋_GB2312" w:hint="eastAsia"/>
                <w:sz w:val="24"/>
              </w:rPr>
              <w:t>5</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基于人才成长规律的中医基本实践技能教学的改革研究</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sidRPr="00A4095B">
              <w:rPr>
                <w:rFonts w:ascii="仿宋_GB2312" w:eastAsia="仿宋_GB2312" w:hint="eastAsia"/>
                <w:sz w:val="24"/>
              </w:rPr>
              <w:t xml:space="preserve">李峰 谷晓红 </w:t>
            </w:r>
            <w:proofErr w:type="gramStart"/>
            <w:r w:rsidRPr="00A4095B">
              <w:rPr>
                <w:rFonts w:ascii="仿宋_GB2312" w:eastAsia="仿宋_GB2312" w:hint="eastAsia"/>
                <w:sz w:val="24"/>
              </w:rPr>
              <w:t>钟赣生</w:t>
            </w:r>
            <w:proofErr w:type="gramEnd"/>
            <w:r w:rsidRPr="00A4095B">
              <w:rPr>
                <w:rFonts w:ascii="仿宋_GB2312" w:eastAsia="仿宋_GB2312" w:hint="eastAsia"/>
                <w:sz w:val="24"/>
              </w:rPr>
              <w:t xml:space="preserve"> </w:t>
            </w:r>
          </w:p>
          <w:p w:rsidR="0041284D" w:rsidRPr="00A4095B" w:rsidRDefault="0041284D" w:rsidP="00664CBA">
            <w:pPr>
              <w:widowControl/>
              <w:jc w:val="center"/>
              <w:rPr>
                <w:rFonts w:ascii="仿宋_GB2312" w:eastAsia="仿宋_GB2312"/>
                <w:sz w:val="24"/>
              </w:rPr>
            </w:pPr>
            <w:r w:rsidRPr="00A4095B">
              <w:rPr>
                <w:rFonts w:ascii="仿宋_GB2312" w:eastAsia="仿宋_GB2312" w:hint="eastAsia"/>
                <w:sz w:val="24"/>
              </w:rPr>
              <w:t xml:space="preserve">陈明 关静 </w:t>
            </w:r>
          </w:p>
        </w:tc>
      </w:tr>
      <w:tr w:rsidR="0041284D" w:rsidRPr="00FD6B7A" w:rsidTr="00664CBA">
        <w:trPr>
          <w:trHeight w:val="698"/>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580866" w:rsidRDefault="0041284D" w:rsidP="00664CBA">
            <w:pPr>
              <w:widowControl/>
              <w:jc w:val="center"/>
              <w:rPr>
                <w:rFonts w:ascii="仿宋_GB2312" w:eastAsia="仿宋_GB2312"/>
                <w:sz w:val="24"/>
              </w:rPr>
            </w:pPr>
            <w:r w:rsidRPr="00580866">
              <w:rPr>
                <w:rFonts w:ascii="仿宋_GB2312" w:eastAsia="仿宋_GB2312" w:hint="eastAsia"/>
                <w:sz w:val="24"/>
              </w:rPr>
              <w:t>6</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中医专业学位独立设置体系建设与应用</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proofErr w:type="gramStart"/>
            <w:r>
              <w:rPr>
                <w:rFonts w:ascii="仿宋_GB2312" w:eastAsia="仿宋_GB2312" w:hint="eastAsia"/>
                <w:sz w:val="24"/>
              </w:rPr>
              <w:t>刘铜华</w:t>
            </w:r>
            <w:proofErr w:type="gramEnd"/>
            <w:r>
              <w:rPr>
                <w:rFonts w:ascii="仿宋_GB2312" w:eastAsia="仿宋_GB2312" w:hint="eastAsia"/>
                <w:sz w:val="24"/>
              </w:rPr>
              <w:t xml:space="preserve"> 潘彦舒 赵霞</w:t>
            </w:r>
          </w:p>
          <w:p w:rsidR="0041284D" w:rsidRPr="00A4095B" w:rsidRDefault="0041284D" w:rsidP="00664CBA">
            <w:pPr>
              <w:widowControl/>
              <w:jc w:val="center"/>
              <w:rPr>
                <w:rFonts w:ascii="仿宋_GB2312" w:eastAsia="仿宋_GB2312"/>
                <w:sz w:val="24"/>
              </w:rPr>
            </w:pPr>
            <w:proofErr w:type="gramStart"/>
            <w:r>
              <w:rPr>
                <w:rFonts w:ascii="仿宋_GB2312" w:eastAsia="仿宋_GB2312" w:hint="eastAsia"/>
                <w:sz w:val="24"/>
              </w:rPr>
              <w:t>姜苗</w:t>
            </w:r>
            <w:proofErr w:type="gramEnd"/>
            <w:r>
              <w:rPr>
                <w:rFonts w:ascii="仿宋_GB2312" w:eastAsia="仿宋_GB2312" w:hint="eastAsia"/>
                <w:sz w:val="24"/>
              </w:rPr>
              <w:t xml:space="preserve"> 高颖</w:t>
            </w:r>
          </w:p>
        </w:tc>
      </w:tr>
      <w:tr w:rsidR="0041284D" w:rsidRPr="00FD6B7A" w:rsidTr="00664CBA">
        <w:trPr>
          <w:trHeight w:val="778"/>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7</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以中医理论为指导的采药实习模式创新研究</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sidRPr="00565E95">
              <w:rPr>
                <w:rFonts w:ascii="仿宋_GB2312" w:eastAsia="仿宋_GB2312" w:hint="eastAsia"/>
                <w:sz w:val="24"/>
              </w:rPr>
              <w:t>刘春生</w:t>
            </w:r>
            <w:r>
              <w:rPr>
                <w:rFonts w:ascii="仿宋_GB2312" w:eastAsia="仿宋_GB2312" w:hint="eastAsia"/>
                <w:sz w:val="24"/>
              </w:rPr>
              <w:t xml:space="preserve"> </w:t>
            </w:r>
            <w:proofErr w:type="gramStart"/>
            <w:r w:rsidRPr="00565E95">
              <w:rPr>
                <w:rFonts w:ascii="仿宋_GB2312" w:eastAsia="仿宋_GB2312" w:hint="eastAsia"/>
                <w:sz w:val="24"/>
              </w:rPr>
              <w:t>白贞芳</w:t>
            </w:r>
            <w:proofErr w:type="gramEnd"/>
            <w:r>
              <w:rPr>
                <w:rFonts w:ascii="仿宋_GB2312" w:eastAsia="仿宋_GB2312" w:hint="eastAsia"/>
                <w:sz w:val="24"/>
              </w:rPr>
              <w:t xml:space="preserve"> </w:t>
            </w:r>
            <w:r w:rsidRPr="00565E95">
              <w:rPr>
                <w:rFonts w:ascii="仿宋_GB2312" w:eastAsia="仿宋_GB2312" w:hint="eastAsia"/>
                <w:sz w:val="24"/>
              </w:rPr>
              <w:t>石晋丽</w:t>
            </w:r>
          </w:p>
          <w:p w:rsidR="0041284D" w:rsidRPr="00A4095B" w:rsidRDefault="0041284D" w:rsidP="00664CBA">
            <w:pPr>
              <w:widowControl/>
              <w:jc w:val="center"/>
              <w:rPr>
                <w:rFonts w:ascii="仿宋_GB2312" w:eastAsia="仿宋_GB2312"/>
                <w:sz w:val="24"/>
              </w:rPr>
            </w:pPr>
            <w:proofErr w:type="gramStart"/>
            <w:r w:rsidRPr="00565E95">
              <w:rPr>
                <w:rFonts w:ascii="仿宋_GB2312" w:eastAsia="仿宋_GB2312" w:hint="eastAsia"/>
                <w:sz w:val="24"/>
              </w:rPr>
              <w:t>魏胜利</w:t>
            </w:r>
            <w:r>
              <w:rPr>
                <w:rFonts w:ascii="仿宋_GB2312" w:eastAsia="仿宋_GB2312" w:hint="eastAsia"/>
                <w:sz w:val="24"/>
              </w:rPr>
              <w:t xml:space="preserve"> </w:t>
            </w:r>
            <w:r w:rsidRPr="00565E95">
              <w:rPr>
                <w:rFonts w:ascii="仿宋_GB2312" w:eastAsia="仿宋_GB2312" w:hint="eastAsia"/>
                <w:sz w:val="24"/>
              </w:rPr>
              <w:t>任广喜</w:t>
            </w:r>
            <w:proofErr w:type="gramEnd"/>
          </w:p>
        </w:tc>
      </w:tr>
      <w:tr w:rsidR="0041284D" w:rsidRPr="00FD6B7A" w:rsidTr="00664CBA">
        <w:trPr>
          <w:trHeight w:val="846"/>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8</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以归真溯源为主线，注重中医临证思维培养，构建《内经》教学新思路</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proofErr w:type="gramStart"/>
            <w:r w:rsidRPr="00A4095B">
              <w:rPr>
                <w:rFonts w:ascii="仿宋_GB2312" w:eastAsia="仿宋_GB2312" w:hint="eastAsia"/>
                <w:sz w:val="24"/>
              </w:rPr>
              <w:t>陈子杰</w:t>
            </w:r>
            <w:proofErr w:type="gramEnd"/>
            <w:r>
              <w:rPr>
                <w:rFonts w:ascii="仿宋_GB2312" w:eastAsia="仿宋_GB2312" w:hint="eastAsia"/>
                <w:sz w:val="24"/>
              </w:rPr>
              <w:t xml:space="preserve"> </w:t>
            </w:r>
            <w:r w:rsidRPr="00A4095B">
              <w:rPr>
                <w:rFonts w:ascii="仿宋_GB2312" w:eastAsia="仿宋_GB2312" w:hint="eastAsia"/>
                <w:sz w:val="24"/>
              </w:rPr>
              <w:t>翟双庆</w:t>
            </w:r>
            <w:r>
              <w:rPr>
                <w:rFonts w:ascii="仿宋_GB2312" w:eastAsia="仿宋_GB2312" w:hint="eastAsia"/>
                <w:sz w:val="24"/>
              </w:rPr>
              <w:t xml:space="preserve"> </w:t>
            </w:r>
            <w:r w:rsidRPr="00A4095B">
              <w:rPr>
                <w:rFonts w:ascii="仿宋_GB2312" w:eastAsia="仿宋_GB2312" w:hint="eastAsia"/>
                <w:sz w:val="24"/>
              </w:rPr>
              <w:t>禄颖</w:t>
            </w:r>
          </w:p>
          <w:p w:rsidR="0041284D" w:rsidRPr="00A4095B" w:rsidRDefault="0041284D" w:rsidP="00664CBA">
            <w:pPr>
              <w:widowControl/>
              <w:jc w:val="center"/>
              <w:rPr>
                <w:rFonts w:ascii="仿宋_GB2312" w:eastAsia="仿宋_GB2312"/>
                <w:sz w:val="24"/>
              </w:rPr>
            </w:pPr>
            <w:r w:rsidRPr="00A4095B">
              <w:rPr>
                <w:rFonts w:ascii="仿宋_GB2312" w:eastAsia="仿宋_GB2312" w:hint="eastAsia"/>
                <w:sz w:val="24"/>
              </w:rPr>
              <w:t>张银柱</w:t>
            </w:r>
            <w:r>
              <w:rPr>
                <w:rFonts w:ascii="仿宋_GB2312" w:eastAsia="仿宋_GB2312" w:hint="eastAsia"/>
                <w:sz w:val="24"/>
              </w:rPr>
              <w:t xml:space="preserve"> </w:t>
            </w:r>
            <w:proofErr w:type="gramStart"/>
            <w:r w:rsidRPr="00A4095B">
              <w:rPr>
                <w:rFonts w:ascii="仿宋_GB2312" w:eastAsia="仿宋_GB2312" w:hint="eastAsia"/>
                <w:sz w:val="24"/>
              </w:rPr>
              <w:t>韩晶杰</w:t>
            </w:r>
            <w:proofErr w:type="gramEnd"/>
          </w:p>
        </w:tc>
      </w:tr>
      <w:tr w:rsidR="0041284D" w:rsidRPr="00FD6B7A" w:rsidTr="00664CBA">
        <w:trPr>
          <w:trHeight w:val="570"/>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9</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立足实践与创新，构建基于医院沙盘模拟的体验式教学模式改革</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程薇 赵丽颖 蒋艳</w:t>
            </w:r>
          </w:p>
          <w:p w:rsidR="0041284D" w:rsidRPr="00A4095B" w:rsidRDefault="0041284D" w:rsidP="00664CBA">
            <w:pPr>
              <w:widowControl/>
              <w:jc w:val="center"/>
              <w:rPr>
                <w:rFonts w:ascii="仿宋_GB2312" w:eastAsia="仿宋_GB2312"/>
                <w:sz w:val="24"/>
              </w:rPr>
            </w:pPr>
            <w:r>
              <w:rPr>
                <w:rFonts w:ascii="仿宋_GB2312" w:eastAsia="仿宋_GB2312" w:hint="eastAsia"/>
                <w:sz w:val="24"/>
              </w:rPr>
              <w:t>满晓玮 赵璇</w:t>
            </w:r>
          </w:p>
        </w:tc>
      </w:tr>
      <w:tr w:rsidR="0041284D" w:rsidRPr="00FD6B7A" w:rsidTr="00664CBA">
        <w:trPr>
          <w:trHeight w:val="768"/>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10</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中西医结合内科学精品视频</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林谦 黄象安 李军祥</w:t>
            </w:r>
          </w:p>
          <w:p w:rsidR="0041284D" w:rsidRPr="00A4095B" w:rsidRDefault="0041284D" w:rsidP="00664CBA">
            <w:pPr>
              <w:widowControl/>
              <w:jc w:val="center"/>
              <w:rPr>
                <w:rFonts w:ascii="仿宋_GB2312" w:eastAsia="仿宋_GB2312"/>
                <w:sz w:val="24"/>
              </w:rPr>
            </w:pPr>
            <w:proofErr w:type="gramStart"/>
            <w:r>
              <w:rPr>
                <w:rFonts w:ascii="仿宋_GB2312" w:eastAsia="仿宋_GB2312" w:hint="eastAsia"/>
                <w:sz w:val="24"/>
              </w:rPr>
              <w:t>焦杨</w:t>
            </w:r>
            <w:proofErr w:type="gramEnd"/>
            <w:r>
              <w:rPr>
                <w:rFonts w:ascii="仿宋_GB2312" w:eastAsia="仿宋_GB2312" w:hint="eastAsia"/>
                <w:sz w:val="24"/>
              </w:rPr>
              <w:t xml:space="preserve"> </w:t>
            </w:r>
            <w:proofErr w:type="gramStart"/>
            <w:r>
              <w:rPr>
                <w:rFonts w:ascii="仿宋_GB2312" w:eastAsia="仿宋_GB2312" w:hint="eastAsia"/>
                <w:sz w:val="24"/>
              </w:rPr>
              <w:t>朱跃兰</w:t>
            </w:r>
            <w:proofErr w:type="gramEnd"/>
          </w:p>
        </w:tc>
      </w:tr>
      <w:tr w:rsidR="0041284D" w:rsidRPr="00FD6B7A" w:rsidTr="00664CBA">
        <w:trPr>
          <w:trHeight w:val="694"/>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11</w:t>
            </w:r>
          </w:p>
        </w:tc>
        <w:tc>
          <w:tcPr>
            <w:tcW w:w="5863" w:type="dxa"/>
            <w:tcBorders>
              <w:top w:val="nil"/>
              <w:left w:val="nil"/>
              <w:bottom w:val="single" w:sz="4" w:space="0" w:color="auto"/>
              <w:right w:val="single" w:sz="4" w:space="0" w:color="auto"/>
            </w:tcBorders>
            <w:shd w:val="clear" w:color="auto" w:fill="auto"/>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“三明治”式高职中药专业人才培养模式构建与实践</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倪健 张子龙 闫永红</w:t>
            </w:r>
          </w:p>
          <w:p w:rsidR="0041284D" w:rsidRPr="00A4095B" w:rsidRDefault="0041284D" w:rsidP="00664CBA">
            <w:pPr>
              <w:widowControl/>
              <w:jc w:val="center"/>
              <w:rPr>
                <w:rFonts w:ascii="仿宋_GB2312" w:eastAsia="仿宋_GB2312"/>
                <w:sz w:val="24"/>
              </w:rPr>
            </w:pPr>
            <w:r>
              <w:rPr>
                <w:rFonts w:ascii="仿宋_GB2312" w:eastAsia="仿宋_GB2312" w:hint="eastAsia"/>
                <w:sz w:val="24"/>
              </w:rPr>
              <w:t>王</w:t>
            </w:r>
            <w:proofErr w:type="gramStart"/>
            <w:r>
              <w:rPr>
                <w:rFonts w:ascii="仿宋_GB2312" w:eastAsia="仿宋_GB2312" w:hint="eastAsia"/>
                <w:sz w:val="24"/>
              </w:rPr>
              <w:t>运丽 李贡宇</w:t>
            </w:r>
            <w:proofErr w:type="gramEnd"/>
          </w:p>
        </w:tc>
      </w:tr>
      <w:tr w:rsidR="0041284D" w:rsidRPr="00FD6B7A" w:rsidTr="00664CBA">
        <w:trPr>
          <w:trHeight w:val="83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12</w:t>
            </w:r>
          </w:p>
        </w:tc>
        <w:tc>
          <w:tcPr>
            <w:tcW w:w="5863" w:type="dxa"/>
            <w:tcBorders>
              <w:top w:val="nil"/>
              <w:left w:val="nil"/>
              <w:bottom w:val="single" w:sz="4" w:space="0" w:color="auto"/>
              <w:right w:val="single" w:sz="4" w:space="0" w:color="auto"/>
            </w:tcBorders>
            <w:shd w:val="clear" w:color="000000" w:fill="FFFFFF"/>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高等中医药院校护理专业教育国际化模式的研究与实践</w:t>
            </w:r>
          </w:p>
        </w:tc>
        <w:tc>
          <w:tcPr>
            <w:tcW w:w="2828" w:type="dxa"/>
            <w:tcBorders>
              <w:top w:val="nil"/>
              <w:left w:val="nil"/>
              <w:bottom w:val="single" w:sz="4" w:space="0" w:color="auto"/>
              <w:right w:val="single" w:sz="4" w:space="0" w:color="auto"/>
            </w:tcBorders>
            <w:shd w:val="clear" w:color="000000" w:fill="FFFFFF"/>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 xml:space="preserve">郝玉芳 </w:t>
            </w:r>
            <w:proofErr w:type="gramStart"/>
            <w:r>
              <w:rPr>
                <w:rFonts w:ascii="仿宋_GB2312" w:eastAsia="仿宋_GB2312" w:hint="eastAsia"/>
                <w:sz w:val="24"/>
              </w:rPr>
              <w:t>苏春香</w:t>
            </w:r>
            <w:proofErr w:type="gramEnd"/>
            <w:r>
              <w:rPr>
                <w:rFonts w:ascii="仿宋_GB2312" w:eastAsia="仿宋_GB2312" w:hint="eastAsia"/>
                <w:sz w:val="24"/>
              </w:rPr>
              <w:t xml:space="preserve"> 周芬</w:t>
            </w:r>
          </w:p>
          <w:p w:rsidR="0041284D" w:rsidRPr="00A4095B" w:rsidRDefault="0041284D" w:rsidP="00664CBA">
            <w:pPr>
              <w:widowControl/>
              <w:jc w:val="center"/>
              <w:rPr>
                <w:rFonts w:ascii="仿宋_GB2312" w:eastAsia="仿宋_GB2312"/>
                <w:sz w:val="24"/>
              </w:rPr>
            </w:pPr>
            <w:proofErr w:type="gramStart"/>
            <w:r>
              <w:rPr>
                <w:rFonts w:ascii="仿宋_GB2312" w:eastAsia="仿宋_GB2312" w:hint="eastAsia"/>
                <w:sz w:val="24"/>
              </w:rPr>
              <w:t>马雪玲</w:t>
            </w:r>
            <w:proofErr w:type="gramEnd"/>
            <w:r>
              <w:rPr>
                <w:rFonts w:ascii="仿宋_GB2312" w:eastAsia="仿宋_GB2312" w:hint="eastAsia"/>
                <w:sz w:val="24"/>
              </w:rPr>
              <w:t xml:space="preserve"> </w:t>
            </w:r>
            <w:r w:rsidRPr="00A4095B">
              <w:rPr>
                <w:rFonts w:ascii="仿宋_GB2312" w:eastAsia="仿宋_GB2312" w:hint="eastAsia"/>
                <w:sz w:val="24"/>
              </w:rPr>
              <w:t>侯小妮</w:t>
            </w:r>
          </w:p>
        </w:tc>
      </w:tr>
      <w:tr w:rsidR="0041284D" w:rsidRPr="00FD6B7A" w:rsidTr="00664CBA">
        <w:trPr>
          <w:trHeight w:val="70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13</w:t>
            </w:r>
          </w:p>
        </w:tc>
        <w:tc>
          <w:tcPr>
            <w:tcW w:w="5863" w:type="dxa"/>
            <w:tcBorders>
              <w:top w:val="nil"/>
              <w:left w:val="nil"/>
              <w:bottom w:val="single" w:sz="4" w:space="0" w:color="auto"/>
              <w:right w:val="single" w:sz="4" w:space="0" w:color="auto"/>
            </w:tcBorders>
            <w:shd w:val="clear" w:color="000000" w:fill="FFFFFF"/>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基于住院医师规范化培训的中医学专业学位研究生培养模式的构建与实践</w:t>
            </w:r>
          </w:p>
        </w:tc>
        <w:tc>
          <w:tcPr>
            <w:tcW w:w="2828" w:type="dxa"/>
            <w:tcBorders>
              <w:top w:val="nil"/>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proofErr w:type="gramStart"/>
            <w:r w:rsidRPr="00A4095B">
              <w:rPr>
                <w:rFonts w:ascii="仿宋_GB2312" w:eastAsia="仿宋_GB2312" w:hint="eastAsia"/>
                <w:sz w:val="24"/>
              </w:rPr>
              <w:t>姜苗</w:t>
            </w:r>
            <w:r>
              <w:rPr>
                <w:rFonts w:ascii="仿宋_GB2312" w:eastAsia="仿宋_GB2312"/>
                <w:sz w:val="24"/>
              </w:rPr>
              <w:t xml:space="preserve"> </w:t>
            </w:r>
            <w:r w:rsidRPr="00A4095B">
              <w:rPr>
                <w:rFonts w:ascii="仿宋_GB2312" w:eastAsia="仿宋_GB2312" w:hint="eastAsia"/>
                <w:sz w:val="24"/>
              </w:rPr>
              <w:t>刘铜华</w:t>
            </w:r>
            <w:proofErr w:type="gramEnd"/>
            <w:r>
              <w:rPr>
                <w:rFonts w:ascii="仿宋_GB2312" w:eastAsia="仿宋_GB2312"/>
                <w:sz w:val="24"/>
              </w:rPr>
              <w:t xml:space="preserve"> </w:t>
            </w:r>
            <w:r w:rsidRPr="00A4095B">
              <w:rPr>
                <w:rFonts w:ascii="仿宋_GB2312" w:eastAsia="仿宋_GB2312" w:hint="eastAsia"/>
                <w:sz w:val="24"/>
              </w:rPr>
              <w:t>潘彦舒</w:t>
            </w:r>
          </w:p>
          <w:p w:rsidR="0041284D" w:rsidRPr="00A4095B" w:rsidRDefault="0041284D" w:rsidP="00664CBA">
            <w:pPr>
              <w:widowControl/>
              <w:jc w:val="center"/>
              <w:rPr>
                <w:rFonts w:ascii="仿宋_GB2312" w:eastAsia="仿宋_GB2312"/>
                <w:sz w:val="24"/>
              </w:rPr>
            </w:pPr>
            <w:r w:rsidRPr="00A4095B">
              <w:rPr>
                <w:rFonts w:ascii="仿宋_GB2312" w:eastAsia="仿宋_GB2312" w:hint="eastAsia"/>
                <w:sz w:val="24"/>
              </w:rPr>
              <w:t>高颖</w:t>
            </w:r>
            <w:r>
              <w:rPr>
                <w:rFonts w:ascii="仿宋_GB2312" w:eastAsia="仿宋_GB2312"/>
                <w:sz w:val="24"/>
              </w:rPr>
              <w:t xml:space="preserve"> </w:t>
            </w:r>
            <w:r w:rsidRPr="00A4095B">
              <w:rPr>
                <w:rFonts w:ascii="仿宋_GB2312" w:eastAsia="仿宋_GB2312" w:hint="eastAsia"/>
                <w:sz w:val="24"/>
              </w:rPr>
              <w:t>张立平</w:t>
            </w:r>
          </w:p>
        </w:tc>
      </w:tr>
      <w:tr w:rsidR="0041284D" w:rsidRPr="00FD6B7A" w:rsidTr="00664CBA">
        <w:trPr>
          <w:trHeight w:val="48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14</w:t>
            </w:r>
          </w:p>
        </w:tc>
        <w:tc>
          <w:tcPr>
            <w:tcW w:w="5863" w:type="dxa"/>
            <w:tcBorders>
              <w:top w:val="nil"/>
              <w:left w:val="nil"/>
              <w:bottom w:val="single" w:sz="4" w:space="0" w:color="auto"/>
              <w:right w:val="single" w:sz="4" w:space="0" w:color="auto"/>
            </w:tcBorders>
            <w:shd w:val="clear" w:color="000000" w:fill="FFFFFF"/>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中医药院校学生学业辅导模式的创新与实践</w:t>
            </w:r>
          </w:p>
        </w:tc>
        <w:tc>
          <w:tcPr>
            <w:tcW w:w="2828" w:type="dxa"/>
            <w:tcBorders>
              <w:top w:val="nil"/>
              <w:left w:val="nil"/>
              <w:bottom w:val="single" w:sz="4" w:space="0" w:color="auto"/>
              <w:right w:val="single" w:sz="4" w:space="0" w:color="auto"/>
            </w:tcBorders>
            <w:shd w:val="clear" w:color="000000" w:fill="FFFFFF"/>
            <w:vAlign w:val="center"/>
          </w:tcPr>
          <w:p w:rsidR="0041284D" w:rsidRDefault="0041284D" w:rsidP="00664CBA">
            <w:pPr>
              <w:widowControl/>
              <w:jc w:val="center"/>
              <w:rPr>
                <w:rFonts w:ascii="仿宋_GB2312" w:eastAsia="仿宋_GB2312"/>
                <w:sz w:val="24"/>
              </w:rPr>
            </w:pPr>
            <w:r w:rsidRPr="00565E95">
              <w:rPr>
                <w:rFonts w:ascii="仿宋_GB2312" w:eastAsia="仿宋_GB2312" w:hint="eastAsia"/>
                <w:sz w:val="24"/>
              </w:rPr>
              <w:t>杜伟 李玮 刘晓英</w:t>
            </w:r>
          </w:p>
          <w:p w:rsidR="0041284D" w:rsidRPr="00A4095B" w:rsidRDefault="0041284D" w:rsidP="00664CBA">
            <w:pPr>
              <w:widowControl/>
              <w:jc w:val="center"/>
              <w:rPr>
                <w:rFonts w:ascii="仿宋_GB2312" w:eastAsia="仿宋_GB2312"/>
                <w:sz w:val="24"/>
              </w:rPr>
            </w:pPr>
            <w:r w:rsidRPr="00565E95">
              <w:rPr>
                <w:rFonts w:ascii="仿宋_GB2312" w:eastAsia="仿宋_GB2312" w:hint="eastAsia"/>
                <w:sz w:val="24"/>
              </w:rPr>
              <w:t>白俊杰 范璐</w:t>
            </w:r>
          </w:p>
        </w:tc>
      </w:tr>
      <w:tr w:rsidR="0041284D" w:rsidRPr="00FD6B7A" w:rsidTr="00664CBA">
        <w:trPr>
          <w:trHeight w:val="714"/>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284D" w:rsidRPr="001B3C91" w:rsidRDefault="0041284D" w:rsidP="00664CBA">
            <w:pPr>
              <w:widowControl/>
              <w:jc w:val="center"/>
              <w:rPr>
                <w:rFonts w:ascii="仿宋_GB2312" w:eastAsia="仿宋_GB2312"/>
                <w:sz w:val="24"/>
              </w:rPr>
            </w:pPr>
            <w:r w:rsidRPr="001B3C91">
              <w:rPr>
                <w:rFonts w:ascii="仿宋_GB2312" w:eastAsia="仿宋_GB2312" w:hint="eastAsia"/>
                <w:sz w:val="24"/>
              </w:rPr>
              <w:t>15</w:t>
            </w:r>
          </w:p>
        </w:tc>
        <w:tc>
          <w:tcPr>
            <w:tcW w:w="5863" w:type="dxa"/>
            <w:tcBorders>
              <w:top w:val="single" w:sz="4" w:space="0" w:color="auto"/>
              <w:left w:val="nil"/>
              <w:bottom w:val="single" w:sz="4" w:space="0" w:color="auto"/>
              <w:right w:val="single" w:sz="4" w:space="0" w:color="auto"/>
            </w:tcBorders>
            <w:shd w:val="clear" w:color="000000" w:fill="FFFFFF"/>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学生主体性学习的中医内科学见习课程新模式</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 xml:space="preserve">肖永华 赵进喜 </w:t>
            </w:r>
            <w:proofErr w:type="gramStart"/>
            <w:r>
              <w:rPr>
                <w:rFonts w:ascii="仿宋_GB2312" w:eastAsia="仿宋_GB2312" w:hint="eastAsia"/>
                <w:sz w:val="24"/>
              </w:rPr>
              <w:t>任传云</w:t>
            </w:r>
            <w:proofErr w:type="gramEnd"/>
          </w:p>
          <w:p w:rsidR="0041284D" w:rsidRPr="00A4095B" w:rsidRDefault="0041284D" w:rsidP="00664CBA">
            <w:pPr>
              <w:widowControl/>
              <w:jc w:val="center"/>
              <w:rPr>
                <w:rFonts w:ascii="仿宋_GB2312" w:eastAsia="仿宋_GB2312"/>
                <w:sz w:val="24"/>
              </w:rPr>
            </w:pPr>
            <w:r>
              <w:rPr>
                <w:rFonts w:ascii="仿宋_GB2312" w:eastAsia="仿宋_GB2312" w:hint="eastAsia"/>
                <w:sz w:val="24"/>
              </w:rPr>
              <w:t>朱立 孙慧怡</w:t>
            </w:r>
          </w:p>
        </w:tc>
      </w:tr>
      <w:tr w:rsidR="0041284D" w:rsidRPr="00FD6B7A" w:rsidTr="00664CBA">
        <w:trPr>
          <w:trHeight w:val="832"/>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284D" w:rsidRPr="001B3C91" w:rsidRDefault="0041284D" w:rsidP="00664CBA">
            <w:pPr>
              <w:widowControl/>
              <w:jc w:val="center"/>
              <w:rPr>
                <w:rFonts w:ascii="仿宋_GB2312" w:eastAsia="仿宋_GB2312"/>
                <w:sz w:val="24"/>
              </w:rPr>
            </w:pPr>
            <w:r>
              <w:rPr>
                <w:rFonts w:ascii="仿宋_GB2312" w:eastAsia="仿宋_GB2312" w:hint="eastAsia"/>
                <w:sz w:val="24"/>
              </w:rPr>
              <w:t>16</w:t>
            </w:r>
          </w:p>
        </w:tc>
        <w:tc>
          <w:tcPr>
            <w:tcW w:w="5863" w:type="dxa"/>
            <w:tcBorders>
              <w:top w:val="single" w:sz="4" w:space="0" w:color="auto"/>
              <w:left w:val="nil"/>
              <w:bottom w:val="single" w:sz="4" w:space="0" w:color="auto"/>
              <w:right w:val="single" w:sz="4" w:space="0" w:color="auto"/>
            </w:tcBorders>
            <w:shd w:val="clear" w:color="000000" w:fill="FFFFFF"/>
            <w:vAlign w:val="center"/>
          </w:tcPr>
          <w:p w:rsidR="0041284D" w:rsidRPr="00751B21" w:rsidRDefault="0041284D" w:rsidP="00664CBA">
            <w:pPr>
              <w:rPr>
                <w:rFonts w:ascii="仿宋_GB2312" w:eastAsia="仿宋_GB2312"/>
                <w:sz w:val="24"/>
              </w:rPr>
            </w:pPr>
            <w:r w:rsidRPr="00751B21">
              <w:rPr>
                <w:rFonts w:ascii="仿宋_GB2312" w:eastAsia="仿宋_GB2312" w:hint="eastAsia"/>
                <w:sz w:val="24"/>
              </w:rPr>
              <w:t>《针灸学导论》MOOC课程</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Default="0041284D" w:rsidP="00664CBA">
            <w:pPr>
              <w:jc w:val="center"/>
              <w:rPr>
                <w:rFonts w:ascii="仿宋_GB2312" w:eastAsia="仿宋_GB2312"/>
                <w:sz w:val="24"/>
              </w:rPr>
            </w:pPr>
            <w:r w:rsidRPr="00640E1B">
              <w:rPr>
                <w:rFonts w:ascii="仿宋_GB2312" w:eastAsia="仿宋_GB2312" w:hint="eastAsia"/>
                <w:sz w:val="24"/>
              </w:rPr>
              <w:t xml:space="preserve">马文珠 赵百孝 张 </w:t>
            </w:r>
            <w:proofErr w:type="gramStart"/>
            <w:r w:rsidRPr="00640E1B">
              <w:rPr>
                <w:rFonts w:ascii="仿宋_GB2312" w:eastAsia="仿宋_GB2312" w:hint="eastAsia"/>
                <w:sz w:val="24"/>
              </w:rPr>
              <w:t>莉</w:t>
            </w:r>
            <w:proofErr w:type="gramEnd"/>
            <w:r w:rsidRPr="00640E1B">
              <w:rPr>
                <w:rFonts w:ascii="仿宋_GB2312" w:eastAsia="仿宋_GB2312" w:hint="eastAsia"/>
                <w:sz w:val="24"/>
              </w:rPr>
              <w:t xml:space="preserve"> </w:t>
            </w:r>
          </w:p>
          <w:p w:rsidR="0041284D" w:rsidRDefault="0041284D" w:rsidP="00664CBA">
            <w:pPr>
              <w:jc w:val="center"/>
              <w:rPr>
                <w:rFonts w:ascii="宋体" w:hAnsi="宋体" w:cs="宋体"/>
                <w:color w:val="000000"/>
                <w:sz w:val="22"/>
                <w:szCs w:val="22"/>
              </w:rPr>
            </w:pPr>
            <w:r w:rsidRPr="00640E1B">
              <w:rPr>
                <w:rFonts w:ascii="仿宋_GB2312" w:eastAsia="仿宋_GB2312" w:hint="eastAsia"/>
                <w:sz w:val="24"/>
              </w:rPr>
              <w:t xml:space="preserve">王燕平 </w:t>
            </w:r>
            <w:proofErr w:type="gramStart"/>
            <w:r w:rsidRPr="00640E1B">
              <w:rPr>
                <w:rFonts w:ascii="仿宋_GB2312" w:eastAsia="仿宋_GB2312" w:hint="eastAsia"/>
                <w:sz w:val="24"/>
              </w:rPr>
              <w:t>侯中伟</w:t>
            </w:r>
            <w:proofErr w:type="gramEnd"/>
            <w:r w:rsidRPr="00640E1B">
              <w:rPr>
                <w:rFonts w:ascii="仿宋_GB2312" w:eastAsia="仿宋_GB2312" w:hint="eastAsia"/>
                <w:sz w:val="24"/>
              </w:rPr>
              <w:t xml:space="preserve"> </w:t>
            </w:r>
          </w:p>
        </w:tc>
      </w:tr>
      <w:tr w:rsidR="0041284D" w:rsidRPr="00FD6B7A" w:rsidTr="00664CBA">
        <w:trPr>
          <w:trHeight w:val="832"/>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17</w:t>
            </w:r>
          </w:p>
        </w:tc>
        <w:tc>
          <w:tcPr>
            <w:tcW w:w="5863" w:type="dxa"/>
            <w:tcBorders>
              <w:top w:val="single" w:sz="4" w:space="0" w:color="auto"/>
              <w:left w:val="nil"/>
              <w:bottom w:val="single" w:sz="4" w:space="0" w:color="auto"/>
              <w:right w:val="single" w:sz="4" w:space="0" w:color="auto"/>
            </w:tcBorders>
            <w:shd w:val="clear" w:color="000000" w:fill="FFFFFF"/>
            <w:vAlign w:val="center"/>
          </w:tcPr>
          <w:p w:rsidR="0041284D" w:rsidRPr="000F6784" w:rsidRDefault="00FE3D42" w:rsidP="00664CBA">
            <w:pPr>
              <w:rPr>
                <w:rFonts w:ascii="仿宋_GB2312" w:eastAsia="仿宋_GB2312"/>
                <w:sz w:val="24"/>
              </w:rPr>
            </w:pPr>
            <w:r w:rsidRPr="00FE3D42">
              <w:rPr>
                <w:rFonts w:ascii="仿宋_GB2312" w:eastAsia="仿宋_GB2312" w:hint="eastAsia"/>
                <w:sz w:val="24"/>
              </w:rPr>
              <w:t>社会主义核心价值观与优秀传统文化教育相结合，弘扬“大医精诚”精神的创新实践</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Default="0041284D" w:rsidP="00664CBA">
            <w:pPr>
              <w:jc w:val="center"/>
              <w:rPr>
                <w:rFonts w:ascii="仿宋_GB2312" w:eastAsia="仿宋_GB2312"/>
                <w:sz w:val="24"/>
              </w:rPr>
            </w:pPr>
            <w:r w:rsidRPr="000F6784">
              <w:rPr>
                <w:rFonts w:ascii="仿宋_GB2312" w:eastAsia="仿宋_GB2312" w:hint="eastAsia"/>
                <w:sz w:val="24"/>
              </w:rPr>
              <w:t xml:space="preserve">王梅红 </w:t>
            </w:r>
            <w:proofErr w:type="gramStart"/>
            <w:r w:rsidRPr="000F6784">
              <w:rPr>
                <w:rFonts w:ascii="仿宋_GB2312" w:eastAsia="仿宋_GB2312" w:hint="eastAsia"/>
                <w:sz w:val="24"/>
              </w:rPr>
              <w:t>王良滨</w:t>
            </w:r>
            <w:proofErr w:type="gramEnd"/>
            <w:r w:rsidRPr="000F6784">
              <w:rPr>
                <w:rFonts w:ascii="仿宋_GB2312" w:eastAsia="仿宋_GB2312" w:hint="eastAsia"/>
                <w:sz w:val="24"/>
              </w:rPr>
              <w:t xml:space="preserve"> 裘梧</w:t>
            </w:r>
          </w:p>
          <w:p w:rsidR="0041284D" w:rsidRPr="000F6784" w:rsidRDefault="0041284D" w:rsidP="00664CBA">
            <w:pPr>
              <w:jc w:val="center"/>
              <w:rPr>
                <w:rFonts w:ascii="仿宋_GB2312" w:eastAsia="仿宋_GB2312"/>
                <w:sz w:val="24"/>
              </w:rPr>
            </w:pPr>
            <w:r w:rsidRPr="000F6784">
              <w:rPr>
                <w:rFonts w:ascii="仿宋_GB2312" w:eastAsia="仿宋_GB2312" w:hint="eastAsia"/>
                <w:sz w:val="24"/>
              </w:rPr>
              <w:t xml:space="preserve">袁和静 </w:t>
            </w:r>
            <w:proofErr w:type="gramStart"/>
            <w:r w:rsidRPr="000F6784">
              <w:rPr>
                <w:rFonts w:ascii="仿宋_GB2312" w:eastAsia="仿宋_GB2312" w:hint="eastAsia"/>
                <w:sz w:val="24"/>
              </w:rPr>
              <w:t>赵中国</w:t>
            </w:r>
            <w:proofErr w:type="gramEnd"/>
          </w:p>
        </w:tc>
      </w:tr>
      <w:tr w:rsidR="0041284D" w:rsidRPr="00FD6B7A" w:rsidTr="00664CBA">
        <w:trPr>
          <w:trHeight w:val="832"/>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18</w:t>
            </w:r>
          </w:p>
        </w:tc>
        <w:tc>
          <w:tcPr>
            <w:tcW w:w="5863" w:type="dxa"/>
            <w:tcBorders>
              <w:top w:val="single" w:sz="4" w:space="0" w:color="auto"/>
              <w:left w:val="nil"/>
              <w:bottom w:val="single" w:sz="4" w:space="0" w:color="auto"/>
              <w:right w:val="single" w:sz="4" w:space="0" w:color="auto"/>
            </w:tcBorders>
            <w:shd w:val="clear" w:color="000000" w:fill="FFFFFF"/>
            <w:vAlign w:val="center"/>
          </w:tcPr>
          <w:p w:rsidR="0041284D" w:rsidRPr="000F6784" w:rsidRDefault="0041284D" w:rsidP="00664CBA">
            <w:pPr>
              <w:rPr>
                <w:rFonts w:ascii="仿宋_GB2312" w:eastAsia="仿宋_GB2312"/>
                <w:sz w:val="24"/>
              </w:rPr>
            </w:pPr>
            <w:r w:rsidRPr="000F6784">
              <w:rPr>
                <w:rFonts w:ascii="仿宋_GB2312" w:eastAsia="仿宋_GB2312" w:hint="eastAsia"/>
                <w:sz w:val="24"/>
              </w:rPr>
              <w:t>中医骨伤科人才教育方法研究</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Default="0041284D" w:rsidP="00664CBA">
            <w:pPr>
              <w:jc w:val="center"/>
              <w:rPr>
                <w:rFonts w:ascii="仿宋_GB2312" w:eastAsia="仿宋_GB2312"/>
                <w:sz w:val="24"/>
              </w:rPr>
            </w:pPr>
            <w:r w:rsidRPr="000F6784">
              <w:rPr>
                <w:rFonts w:ascii="仿宋_GB2312" w:eastAsia="仿宋_GB2312" w:hint="eastAsia"/>
                <w:sz w:val="24"/>
              </w:rPr>
              <w:t>王庆甫</w:t>
            </w:r>
            <w:r>
              <w:rPr>
                <w:rFonts w:ascii="仿宋_GB2312" w:eastAsia="仿宋_GB2312" w:hint="eastAsia"/>
                <w:sz w:val="24"/>
              </w:rPr>
              <w:t xml:space="preserve"> </w:t>
            </w:r>
            <w:r w:rsidRPr="000F6784">
              <w:rPr>
                <w:rFonts w:ascii="仿宋_GB2312" w:eastAsia="仿宋_GB2312" w:hint="eastAsia"/>
                <w:sz w:val="24"/>
              </w:rPr>
              <w:t>马玉峰</w:t>
            </w:r>
            <w:r>
              <w:rPr>
                <w:rFonts w:ascii="仿宋_GB2312" w:eastAsia="仿宋_GB2312" w:hint="eastAsia"/>
                <w:sz w:val="24"/>
              </w:rPr>
              <w:t xml:space="preserve"> </w:t>
            </w:r>
            <w:r w:rsidRPr="000F6784">
              <w:rPr>
                <w:rFonts w:ascii="仿宋_GB2312" w:eastAsia="仿宋_GB2312" w:hint="eastAsia"/>
                <w:sz w:val="24"/>
              </w:rPr>
              <w:t>祁印泽</w:t>
            </w:r>
          </w:p>
          <w:p w:rsidR="0041284D" w:rsidRPr="000F6784" w:rsidRDefault="0041284D" w:rsidP="00664CBA">
            <w:pPr>
              <w:jc w:val="center"/>
              <w:rPr>
                <w:rFonts w:ascii="仿宋_GB2312" w:eastAsia="仿宋_GB2312"/>
                <w:sz w:val="24"/>
              </w:rPr>
            </w:pPr>
            <w:proofErr w:type="gramStart"/>
            <w:r w:rsidRPr="000F6784">
              <w:rPr>
                <w:rFonts w:ascii="仿宋_GB2312" w:eastAsia="仿宋_GB2312" w:hint="eastAsia"/>
                <w:sz w:val="24"/>
              </w:rPr>
              <w:t>时宗庭</w:t>
            </w:r>
            <w:proofErr w:type="gramEnd"/>
            <w:r>
              <w:rPr>
                <w:rFonts w:ascii="仿宋_GB2312" w:eastAsia="仿宋_GB2312" w:hint="eastAsia"/>
                <w:sz w:val="24"/>
              </w:rPr>
              <w:t xml:space="preserve"> </w:t>
            </w:r>
            <w:r w:rsidRPr="000F6784">
              <w:rPr>
                <w:rFonts w:ascii="仿宋_GB2312" w:eastAsia="仿宋_GB2312" w:hint="eastAsia"/>
                <w:sz w:val="24"/>
              </w:rPr>
              <w:t>任晓燕</w:t>
            </w:r>
          </w:p>
        </w:tc>
      </w:tr>
      <w:tr w:rsidR="0041284D" w:rsidRPr="00FD6B7A" w:rsidTr="00664CBA">
        <w:trPr>
          <w:trHeight w:val="832"/>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19</w:t>
            </w:r>
          </w:p>
        </w:tc>
        <w:tc>
          <w:tcPr>
            <w:tcW w:w="5863" w:type="dxa"/>
            <w:tcBorders>
              <w:top w:val="single" w:sz="4" w:space="0" w:color="auto"/>
              <w:left w:val="nil"/>
              <w:bottom w:val="single" w:sz="4" w:space="0" w:color="auto"/>
              <w:right w:val="single" w:sz="4" w:space="0" w:color="auto"/>
            </w:tcBorders>
            <w:shd w:val="clear" w:color="000000" w:fill="FFFFFF"/>
            <w:vAlign w:val="center"/>
          </w:tcPr>
          <w:p w:rsidR="0041284D" w:rsidRPr="000F6784" w:rsidRDefault="0041284D" w:rsidP="00664CBA">
            <w:pPr>
              <w:rPr>
                <w:rFonts w:ascii="仿宋_GB2312" w:eastAsia="仿宋_GB2312"/>
                <w:sz w:val="24"/>
              </w:rPr>
            </w:pPr>
            <w:r w:rsidRPr="000F6784">
              <w:rPr>
                <w:rFonts w:ascii="仿宋_GB2312" w:eastAsia="仿宋_GB2312" w:hint="eastAsia"/>
                <w:sz w:val="24"/>
              </w:rPr>
              <w:t>多层次 系统化 具有中医特色的基础医学实验教学体系的构建与实践</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Default="0041284D" w:rsidP="00664CBA">
            <w:pPr>
              <w:jc w:val="center"/>
              <w:rPr>
                <w:rFonts w:ascii="仿宋_GB2312" w:eastAsia="仿宋_GB2312"/>
                <w:sz w:val="24"/>
              </w:rPr>
            </w:pPr>
            <w:r w:rsidRPr="000F6784">
              <w:rPr>
                <w:rFonts w:ascii="仿宋_GB2312" w:eastAsia="仿宋_GB2312" w:hint="eastAsia"/>
                <w:sz w:val="24"/>
              </w:rPr>
              <w:t>郭健</w:t>
            </w:r>
            <w:r>
              <w:rPr>
                <w:rFonts w:ascii="仿宋_GB2312" w:eastAsia="仿宋_GB2312" w:hint="eastAsia"/>
                <w:sz w:val="24"/>
              </w:rPr>
              <w:t xml:space="preserve"> </w:t>
            </w:r>
            <w:r w:rsidRPr="000F6784">
              <w:rPr>
                <w:rFonts w:ascii="仿宋_GB2312" w:eastAsia="仿宋_GB2312" w:hint="eastAsia"/>
                <w:sz w:val="24"/>
              </w:rPr>
              <w:t>王谦</w:t>
            </w:r>
            <w:r>
              <w:rPr>
                <w:rFonts w:ascii="仿宋_GB2312" w:eastAsia="仿宋_GB2312" w:hint="eastAsia"/>
                <w:sz w:val="24"/>
              </w:rPr>
              <w:t xml:space="preserve"> </w:t>
            </w:r>
            <w:r w:rsidRPr="000F6784">
              <w:rPr>
                <w:rFonts w:ascii="仿宋_GB2312" w:eastAsia="仿宋_GB2312" w:hint="eastAsia"/>
                <w:sz w:val="24"/>
              </w:rPr>
              <w:t>孙红梅</w:t>
            </w:r>
          </w:p>
          <w:p w:rsidR="0041284D" w:rsidRPr="000F6784" w:rsidRDefault="0041284D" w:rsidP="00664CBA">
            <w:pPr>
              <w:jc w:val="center"/>
              <w:rPr>
                <w:rFonts w:ascii="仿宋_GB2312" w:eastAsia="仿宋_GB2312"/>
                <w:sz w:val="24"/>
              </w:rPr>
            </w:pPr>
            <w:r w:rsidRPr="000F6784">
              <w:rPr>
                <w:rFonts w:ascii="仿宋_GB2312" w:eastAsia="仿宋_GB2312" w:hint="eastAsia"/>
                <w:sz w:val="24"/>
              </w:rPr>
              <w:t>杨向竹</w:t>
            </w:r>
            <w:r>
              <w:rPr>
                <w:rFonts w:ascii="仿宋_GB2312" w:eastAsia="仿宋_GB2312" w:hint="eastAsia"/>
                <w:sz w:val="24"/>
              </w:rPr>
              <w:t xml:space="preserve"> </w:t>
            </w:r>
            <w:r w:rsidRPr="000F6784">
              <w:rPr>
                <w:rFonts w:ascii="仿宋_GB2312" w:eastAsia="仿宋_GB2312" w:hint="eastAsia"/>
                <w:sz w:val="24"/>
              </w:rPr>
              <w:t>贺娟</w:t>
            </w:r>
          </w:p>
        </w:tc>
      </w:tr>
      <w:tr w:rsidR="0041284D" w:rsidRPr="00FD6B7A" w:rsidTr="00664CBA">
        <w:trPr>
          <w:trHeight w:val="832"/>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284D" w:rsidRDefault="0041284D" w:rsidP="00664CBA">
            <w:pPr>
              <w:widowControl/>
              <w:jc w:val="center"/>
              <w:rPr>
                <w:rFonts w:ascii="仿宋_GB2312" w:eastAsia="仿宋_GB2312"/>
                <w:sz w:val="24"/>
              </w:rPr>
            </w:pPr>
            <w:r>
              <w:rPr>
                <w:rFonts w:ascii="仿宋_GB2312" w:eastAsia="仿宋_GB2312" w:hint="eastAsia"/>
                <w:sz w:val="24"/>
              </w:rPr>
              <w:t>20</w:t>
            </w:r>
          </w:p>
        </w:tc>
        <w:tc>
          <w:tcPr>
            <w:tcW w:w="5863" w:type="dxa"/>
            <w:tcBorders>
              <w:top w:val="single" w:sz="4" w:space="0" w:color="auto"/>
              <w:left w:val="nil"/>
              <w:bottom w:val="single" w:sz="4" w:space="0" w:color="auto"/>
              <w:right w:val="single" w:sz="4" w:space="0" w:color="auto"/>
            </w:tcBorders>
            <w:shd w:val="clear" w:color="000000" w:fill="FFFFFF"/>
            <w:vAlign w:val="center"/>
          </w:tcPr>
          <w:p w:rsidR="0041284D" w:rsidRPr="000F6784" w:rsidRDefault="0041284D" w:rsidP="00664CBA">
            <w:pPr>
              <w:rPr>
                <w:rFonts w:ascii="仿宋_GB2312" w:eastAsia="仿宋_GB2312"/>
                <w:sz w:val="24"/>
              </w:rPr>
            </w:pPr>
            <w:r w:rsidRPr="000F6784">
              <w:rPr>
                <w:rFonts w:ascii="仿宋_GB2312" w:eastAsia="仿宋_GB2312" w:hint="eastAsia"/>
                <w:sz w:val="24"/>
              </w:rPr>
              <w:t>“塔层式”高等院校温病学教学模式构建</w:t>
            </w:r>
          </w:p>
        </w:tc>
        <w:tc>
          <w:tcPr>
            <w:tcW w:w="2828" w:type="dxa"/>
            <w:tcBorders>
              <w:top w:val="single" w:sz="4" w:space="0" w:color="auto"/>
              <w:left w:val="nil"/>
              <w:bottom w:val="single" w:sz="4" w:space="0" w:color="auto"/>
              <w:right w:val="single" w:sz="4" w:space="0" w:color="auto"/>
            </w:tcBorders>
            <w:shd w:val="clear" w:color="auto" w:fill="auto"/>
            <w:vAlign w:val="center"/>
          </w:tcPr>
          <w:p w:rsidR="0041284D" w:rsidRDefault="0041284D" w:rsidP="00664CBA">
            <w:pPr>
              <w:jc w:val="center"/>
              <w:rPr>
                <w:rFonts w:ascii="仿宋_GB2312" w:eastAsia="仿宋_GB2312"/>
                <w:sz w:val="24"/>
              </w:rPr>
            </w:pPr>
            <w:r w:rsidRPr="000F6784">
              <w:rPr>
                <w:rFonts w:ascii="仿宋_GB2312" w:eastAsia="仿宋_GB2312" w:hint="eastAsia"/>
                <w:sz w:val="24"/>
              </w:rPr>
              <w:t>赵岩松</w:t>
            </w:r>
            <w:r>
              <w:rPr>
                <w:rFonts w:ascii="仿宋_GB2312" w:eastAsia="仿宋_GB2312" w:hint="eastAsia"/>
                <w:sz w:val="24"/>
              </w:rPr>
              <w:t xml:space="preserve"> </w:t>
            </w:r>
            <w:r w:rsidRPr="000F6784">
              <w:rPr>
                <w:rFonts w:ascii="仿宋_GB2312" w:eastAsia="仿宋_GB2312" w:hint="eastAsia"/>
                <w:sz w:val="24"/>
              </w:rPr>
              <w:t>谷晓红</w:t>
            </w:r>
            <w:r>
              <w:rPr>
                <w:rFonts w:ascii="仿宋_GB2312" w:eastAsia="仿宋_GB2312" w:hint="eastAsia"/>
                <w:sz w:val="24"/>
              </w:rPr>
              <w:t xml:space="preserve"> </w:t>
            </w:r>
            <w:r w:rsidRPr="000F6784">
              <w:rPr>
                <w:rFonts w:ascii="仿宋_GB2312" w:eastAsia="仿宋_GB2312" w:hint="eastAsia"/>
                <w:sz w:val="24"/>
              </w:rPr>
              <w:t>刘果</w:t>
            </w:r>
          </w:p>
          <w:p w:rsidR="0041284D" w:rsidRPr="000F6784" w:rsidRDefault="0041284D" w:rsidP="00664CBA">
            <w:pPr>
              <w:jc w:val="center"/>
              <w:rPr>
                <w:rFonts w:ascii="仿宋_GB2312" w:eastAsia="仿宋_GB2312"/>
                <w:sz w:val="24"/>
              </w:rPr>
            </w:pPr>
            <w:r w:rsidRPr="000F6784">
              <w:rPr>
                <w:rFonts w:ascii="仿宋_GB2312" w:eastAsia="仿宋_GB2312" w:hint="eastAsia"/>
                <w:sz w:val="24"/>
              </w:rPr>
              <w:t>于河</w:t>
            </w:r>
            <w:r>
              <w:rPr>
                <w:rFonts w:ascii="仿宋_GB2312" w:eastAsia="仿宋_GB2312" w:hint="eastAsia"/>
                <w:sz w:val="24"/>
              </w:rPr>
              <w:t xml:space="preserve"> </w:t>
            </w:r>
            <w:r w:rsidRPr="000F6784">
              <w:rPr>
                <w:rFonts w:ascii="仿宋_GB2312" w:eastAsia="仿宋_GB2312" w:hint="eastAsia"/>
                <w:sz w:val="24"/>
              </w:rPr>
              <w:t>刘铁刚</w:t>
            </w:r>
          </w:p>
        </w:tc>
      </w:tr>
    </w:tbl>
    <w:p w:rsidR="0041284D" w:rsidRPr="00751B21" w:rsidRDefault="0041284D" w:rsidP="0041284D"/>
    <w:p w:rsidR="00061343" w:rsidRPr="0041284D" w:rsidRDefault="00061343"/>
    <w:sectPr w:rsidR="00061343" w:rsidRPr="004128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3D" w:rsidRDefault="0072133D" w:rsidP="0041284D">
      <w:r>
        <w:separator/>
      </w:r>
    </w:p>
  </w:endnote>
  <w:endnote w:type="continuationSeparator" w:id="0">
    <w:p w:rsidR="0072133D" w:rsidRDefault="0072133D" w:rsidP="0041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02718"/>
      <w:docPartObj>
        <w:docPartGallery w:val="Page Numbers (Bottom of Page)"/>
        <w:docPartUnique/>
      </w:docPartObj>
    </w:sdtPr>
    <w:sdtEndPr/>
    <w:sdtContent>
      <w:p w:rsidR="000E0575" w:rsidRDefault="00201824" w:rsidP="000E0575">
        <w:pPr>
          <w:pStyle w:val="a5"/>
          <w:jc w:val="center"/>
        </w:pPr>
        <w:r>
          <w:fldChar w:fldCharType="begin"/>
        </w:r>
        <w:r>
          <w:instrText>PAGE   \* MERGEFORMAT</w:instrText>
        </w:r>
        <w:r>
          <w:fldChar w:fldCharType="separate"/>
        </w:r>
        <w:r w:rsidR="00FE3D42" w:rsidRPr="00FE3D4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3D" w:rsidRDefault="0072133D" w:rsidP="0041284D">
      <w:r>
        <w:separator/>
      </w:r>
    </w:p>
  </w:footnote>
  <w:footnote w:type="continuationSeparator" w:id="0">
    <w:p w:rsidR="0072133D" w:rsidRDefault="0072133D" w:rsidP="0041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1"/>
    <w:rsid w:val="00061343"/>
    <w:rsid w:val="00201824"/>
    <w:rsid w:val="0041284D"/>
    <w:rsid w:val="0072133D"/>
    <w:rsid w:val="00D33AB1"/>
    <w:rsid w:val="00FE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53005D-1A3B-41EF-AF8C-B324E91A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8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8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284D"/>
    <w:rPr>
      <w:sz w:val="18"/>
      <w:szCs w:val="18"/>
    </w:rPr>
  </w:style>
  <w:style w:type="paragraph" w:styleId="a5">
    <w:name w:val="footer"/>
    <w:basedOn w:val="a"/>
    <w:link w:val="a6"/>
    <w:uiPriority w:val="99"/>
    <w:unhideWhenUsed/>
    <w:rsid w:val="004128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28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211</Words>
  <Characters>1208</Characters>
  <Application>Microsoft Office Word</Application>
  <DocSecurity>0</DocSecurity>
  <Lines>10</Lines>
  <Paragraphs>2</Paragraphs>
  <ScaleCrop>false</ScaleCrop>
  <Company>Sky123.Org</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闫永红</dc:creator>
  <cp:keywords/>
  <dc:description/>
  <cp:lastModifiedBy>闫永红</cp:lastModifiedBy>
  <cp:revision>2</cp:revision>
  <dcterms:created xsi:type="dcterms:W3CDTF">2018-02-26T07:57:00Z</dcterms:created>
  <dcterms:modified xsi:type="dcterms:W3CDTF">2018-02-26T07:57:00Z</dcterms:modified>
</cp:coreProperties>
</file>