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7A" w:rsidRDefault="009C117A" w:rsidP="009C117A">
      <w:pPr>
        <w:spacing w:afterLines="50" w:after="156" w:line="480" w:lineRule="exact"/>
        <w:ind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F4A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9C117A" w:rsidRDefault="009C117A" w:rsidP="009C117A">
      <w:pPr>
        <w:spacing w:line="480" w:lineRule="exact"/>
        <w:ind w:firstLine="64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r w:rsidRPr="008F4A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6</w:t>
      </w:r>
      <w:r w:rsidRPr="008F4A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年北京高校思想政治理论课社会实践选题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范围</w:t>
      </w:r>
    </w:p>
    <w:bookmarkEnd w:id="0"/>
    <w:p w:rsidR="009C117A" w:rsidRPr="00174F54" w:rsidRDefault="009C117A" w:rsidP="009C117A">
      <w:pPr>
        <w:widowControl/>
        <w:spacing w:line="48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C117A" w:rsidRPr="00174F54" w:rsidRDefault="009C117A" w:rsidP="009C117A">
      <w:pPr>
        <w:widowControl/>
        <w:spacing w:line="480" w:lineRule="exact"/>
        <w:ind w:firstLine="643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174F5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一、政治建设方面</w:t>
      </w:r>
    </w:p>
    <w:p w:rsidR="009C117A" w:rsidRPr="00174F54" w:rsidRDefault="009C117A" w:rsidP="009C117A">
      <w:pPr>
        <w:widowControl/>
        <w:spacing w:line="48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4F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主要围绕中国特色社会主义政治建设涉及的问题展开，具体包括：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全面从严治党在基层党建中的实施情况；</w:t>
      </w:r>
      <w:r w:rsidRPr="00174F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当前我国人民代表大会制度在基层实施情况；村民自治、社区自治等基层政治制度建设运行情况；不同区域不同行业群体民主政治建设情况；少数民族地区民主政治发展有关问题；我国公民有序政治参与的有关问题；当前我国公民民主政治意识与法治意识发展情况；网络民主表达及疏导相关问题；个人权益表达及合法维护的有关问题；当代大学生政治观现状及其发展问题；涉及我国政治建设方面的其它现实问题。</w:t>
      </w:r>
    </w:p>
    <w:p w:rsidR="009C117A" w:rsidRPr="001D4A7E" w:rsidRDefault="009C117A" w:rsidP="009C117A">
      <w:pPr>
        <w:widowControl/>
        <w:spacing w:line="480" w:lineRule="exact"/>
        <w:ind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1D4A7E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二、经济建设方面</w:t>
      </w:r>
    </w:p>
    <w:p w:rsidR="009C117A" w:rsidRPr="001D4A7E" w:rsidRDefault="009C117A" w:rsidP="009C117A">
      <w:pPr>
        <w:widowControl/>
        <w:spacing w:line="4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A7E">
        <w:rPr>
          <w:rFonts w:ascii="仿宋_GB2312" w:eastAsia="仿宋_GB2312" w:hAnsi="宋体" w:cs="宋体" w:hint="eastAsia"/>
          <w:kern w:val="0"/>
          <w:sz w:val="32"/>
          <w:szCs w:val="32"/>
        </w:rPr>
        <w:t>主要围绕中国特色社会主义经济建设中涉及的问题展开，具体包括：我国经济新常态的相关问题；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“创新、协调、绿色、开放、共享”五大发展理念宣传贯彻执行的相关问题；</w:t>
      </w:r>
      <w:r w:rsidRPr="001D4A7E">
        <w:rPr>
          <w:rFonts w:ascii="仿宋_GB2312" w:eastAsia="仿宋_GB2312" w:hAnsi="宋体" w:cs="宋体" w:hint="eastAsia"/>
          <w:kern w:val="0"/>
          <w:sz w:val="32"/>
          <w:szCs w:val="32"/>
        </w:rPr>
        <w:t>社会主义市场经济体制完善与改革的有关问题；加快转变经济发展方式与经济结构转型升级问题；地方经济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发展有关问题；推动和统筹区域与城乡协调发展的有关问题；互联网</w:t>
      </w:r>
      <w:r w:rsidRPr="001D4A7E">
        <w:rPr>
          <w:rFonts w:ascii="仿宋_GB2312" w:eastAsia="仿宋_GB2312" w:hAnsi="宋体" w:cs="宋体" w:hint="eastAsia"/>
          <w:kern w:val="0"/>
          <w:sz w:val="32"/>
          <w:szCs w:val="32"/>
        </w:rPr>
        <w:t>时代小微企业发展问题；良性市场环境培育与公民市场行为规范问题；商品货物流通的相关政策机制问题；居民消费现状与消费意识的有关问题；“三农”问题；居民收入分配问题；涉及我国经济建设方面的其它现实问题。</w:t>
      </w:r>
    </w:p>
    <w:p w:rsidR="009C117A" w:rsidRPr="001D4A7E" w:rsidRDefault="009C117A" w:rsidP="009C117A">
      <w:pPr>
        <w:widowControl/>
        <w:spacing w:line="480" w:lineRule="exact"/>
        <w:ind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1D4A7E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三、文化建设方面</w:t>
      </w:r>
    </w:p>
    <w:p w:rsidR="009C117A" w:rsidRPr="001D4A7E" w:rsidRDefault="009C117A" w:rsidP="009C117A">
      <w:pPr>
        <w:widowControl/>
        <w:spacing w:line="4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A7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主要围绕中国特色社会主义文化建设涉及的问题展开，具体包括：促进社会主义文化大发展大繁荣的有关政策机制举措等相关问题；我国文化体制改革与创新的相关问题；加速我国文化产业发展的有关问题；民间非物质文化遗产保护的有关问题；培育和践行社会主义核心价值观的相关问题；</w:t>
      </w:r>
      <w:r w:rsidRPr="00056604">
        <w:rPr>
          <w:rFonts w:ascii="仿宋_GB2312" w:eastAsia="仿宋_GB2312" w:hAnsi="宋体" w:cs="宋体" w:hint="eastAsia"/>
          <w:kern w:val="0"/>
          <w:sz w:val="32"/>
          <w:szCs w:val="32"/>
        </w:rPr>
        <w:t>构建中国特色哲学社会科学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的相关问题，</w:t>
      </w:r>
      <w:r w:rsidRPr="001D4A7E">
        <w:rPr>
          <w:rFonts w:ascii="仿宋_GB2312" w:eastAsia="仿宋_GB2312" w:hAnsi="宋体" w:cs="宋体" w:hint="eastAsia"/>
          <w:kern w:val="0"/>
          <w:sz w:val="32"/>
          <w:szCs w:val="32"/>
        </w:rPr>
        <w:t>社会主义精神文明建设的相关问题；人民群众思想道德素质与科学文化素质提升的相关问题；丰富人民群众精神文化生活的有关问题；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网络新媒体对基层思想文化建设的影响相关问题；</w:t>
      </w:r>
      <w:r w:rsidRPr="001D4A7E">
        <w:rPr>
          <w:rFonts w:ascii="仿宋_GB2312" w:eastAsia="仿宋_GB2312" w:hAnsi="宋体" w:cs="宋体" w:hint="eastAsia"/>
          <w:kern w:val="0"/>
          <w:sz w:val="32"/>
          <w:szCs w:val="32"/>
        </w:rPr>
        <w:t>当前大中小学教育改革创新问题；涉及我国文化建设相关的其它现实问题。</w:t>
      </w:r>
    </w:p>
    <w:p w:rsidR="009C117A" w:rsidRPr="001D4A7E" w:rsidRDefault="009C117A" w:rsidP="009C117A">
      <w:pPr>
        <w:widowControl/>
        <w:spacing w:line="480" w:lineRule="exact"/>
        <w:ind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1D4A7E">
        <w:rPr>
          <w:rFonts w:ascii="仿宋_GB2312" w:eastAsia="仿宋_GB2312" w:hAnsi="宋体" w:cs="宋体" w:hint="eastAsia"/>
          <w:b/>
          <w:kern w:val="0"/>
          <w:sz w:val="32"/>
          <w:szCs w:val="32"/>
        </w:rPr>
        <w:t>四、社会建设方面</w:t>
      </w:r>
    </w:p>
    <w:p w:rsidR="009C117A" w:rsidRPr="001D4A7E" w:rsidRDefault="009C117A" w:rsidP="009C117A">
      <w:pPr>
        <w:widowControl/>
        <w:spacing w:line="4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A7E">
        <w:rPr>
          <w:rFonts w:ascii="仿宋_GB2312" w:eastAsia="仿宋_GB2312" w:hAnsi="宋体" w:cs="宋体" w:hint="eastAsia"/>
          <w:kern w:val="0"/>
          <w:sz w:val="32"/>
          <w:szCs w:val="32"/>
        </w:rPr>
        <w:t>主要围绕中国特色社会主义文化建设问题展开，具体包括：涉及劳动就业、社会保障、卫生（医疗）、食品、居民住房、安全生产、司法和社会治安等方面关系群众切身利益的民生问题；我国社会管理体制机制创新与社会改革的有关问题；我国志愿服务现状与发展问题；民族地区宗教信仰与宗教事务管理问题；社会民间组织建设的现状及作用发挥问题；社会群体性事件与公共危机处理的对策分析；地方突出社会问题调研及解决对策分析；涉及社会建设的其它现实问题。</w:t>
      </w:r>
    </w:p>
    <w:p w:rsidR="009C117A" w:rsidRPr="001D4A7E" w:rsidRDefault="009C117A" w:rsidP="009C117A">
      <w:pPr>
        <w:widowControl/>
        <w:spacing w:line="480" w:lineRule="exact"/>
        <w:ind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1D4A7E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五、生态文明建设方面</w:t>
      </w:r>
    </w:p>
    <w:p w:rsidR="009C117A" w:rsidRPr="00174F54" w:rsidRDefault="009C117A" w:rsidP="009C117A">
      <w:pPr>
        <w:widowControl/>
        <w:spacing w:line="48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D4A7E">
        <w:rPr>
          <w:rFonts w:ascii="仿宋_GB2312" w:eastAsia="仿宋_GB2312" w:hAnsi="宋体" w:cs="宋体" w:hint="eastAsia"/>
          <w:kern w:val="0"/>
          <w:sz w:val="32"/>
          <w:szCs w:val="32"/>
        </w:rPr>
        <w:t>主要围绕中国特色社会主义生态文明建设涉及的各方面的问题展开，具体包括：我国生态环境与自然资源的现状调研；我国环境保护法律与政策落实有关情况；地方生态环境与自然资源保护的有关问题；城市群的人与自然关系；“美丽乡村”建设的相关问题；企业技术改造升级与落后产能淘汰的有关问题；民众生态意识的现状及培育问</w:t>
      </w:r>
      <w:r w:rsidRPr="001D4A7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题；城乡突出环境治理领域的有关问题调研分析；涉及生态文明建设的其</w:t>
      </w:r>
      <w:r w:rsidRPr="00174F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它现实问题。</w:t>
      </w:r>
    </w:p>
    <w:p w:rsidR="00B66BBF" w:rsidRPr="009C117A" w:rsidRDefault="00B66BBF">
      <w:pPr>
        <w:ind w:firstLine="480"/>
      </w:pPr>
    </w:p>
    <w:sectPr w:rsidR="00B66BBF" w:rsidRPr="009C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01" w:rsidRDefault="002B4901" w:rsidP="009C117A">
      <w:pPr>
        <w:spacing w:line="240" w:lineRule="auto"/>
        <w:ind w:firstLine="480"/>
      </w:pPr>
      <w:r>
        <w:separator/>
      </w:r>
    </w:p>
  </w:endnote>
  <w:endnote w:type="continuationSeparator" w:id="0">
    <w:p w:rsidR="002B4901" w:rsidRDefault="002B4901" w:rsidP="009C117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01" w:rsidRDefault="002B4901" w:rsidP="009C117A">
      <w:pPr>
        <w:spacing w:line="240" w:lineRule="auto"/>
        <w:ind w:firstLine="480"/>
      </w:pPr>
      <w:r>
        <w:separator/>
      </w:r>
    </w:p>
  </w:footnote>
  <w:footnote w:type="continuationSeparator" w:id="0">
    <w:p w:rsidR="002B4901" w:rsidRDefault="002B4901" w:rsidP="009C117A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72"/>
    <w:rsid w:val="002B4901"/>
    <w:rsid w:val="009C117A"/>
    <w:rsid w:val="00B66BBF"/>
    <w:rsid w:val="00F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F877A-F61A-4E70-96F7-24686778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17A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1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17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1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1038</Characters>
  <Application>Microsoft Office Word</Application>
  <DocSecurity>0</DocSecurity>
  <Lines>8</Lines>
  <Paragraphs>2</Paragraphs>
  <ScaleCrop>false</ScaleCrop>
  <Company>Sky123.Org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2016-09-08T08:56:00Z</dcterms:created>
  <dcterms:modified xsi:type="dcterms:W3CDTF">2016-09-08T08:57:00Z</dcterms:modified>
</cp:coreProperties>
</file>